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A0809" w14:textId="7DDEA875" w:rsidR="009830FF" w:rsidRDefault="00702A63">
      <w:pPr>
        <w:wordWrap/>
        <w:spacing w:line="275" w:lineRule="auto"/>
        <w:jc w:val="right"/>
        <w:rPr>
          <w:rFonts w:hAnsi="Batang"/>
          <w:b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24961" behindDoc="0" locked="0" layoutInCell="1" allowOverlap="1" wp14:anchorId="1AF31C27" wp14:editId="7B8BCD4B">
            <wp:simplePos x="0" y="0"/>
            <wp:positionH relativeFrom="margin">
              <wp:posOffset>-5</wp:posOffset>
            </wp:positionH>
            <wp:positionV relativeFrom="paragraph">
              <wp:posOffset>10799</wp:posOffset>
            </wp:positionV>
            <wp:extent cx="2712085" cy="501650"/>
            <wp:effectExtent l="0" t="0" r="0" b="0"/>
            <wp:wrapThrough wrapText="bothSides">
              <wp:wrapPolygon edited="0">
                <wp:start x="0" y="0"/>
                <wp:lineTo x="0" y="20506"/>
                <wp:lineTo x="21393" y="20506"/>
                <wp:lineTo x="21393" y="0"/>
                <wp:lineTo x="0" y="0"/>
              </wp:wrapPolygon>
            </wp:wrapThrough>
            <wp:docPr id="10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var/mobile/Containers/Data/Application/BAA9A708-A975-4FE6-ADD0-3FE28E9E1AA3/tmp/_d/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57" b="26376"/>
                    <a:stretch>
                      <a:fillRect/>
                    </a:stretch>
                  </pic:blipFill>
                  <pic:spPr>
                    <a:xfrm>
                      <a:off x="0" y="0"/>
                      <a:ext cx="2712720" cy="502285"/>
                    </a:xfrm>
                    <a:prstGeom prst="rect">
                      <a:avLst/>
                    </a:prstGeom>
                    <a:ln cap="flat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Ansi="Batang" w:hint="eastAsia"/>
          <w:b/>
          <w:sz w:val="18"/>
          <w:szCs w:val="18"/>
        </w:rPr>
        <w:t>커뮤니케이션실</w:t>
      </w:r>
    </w:p>
    <w:p w14:paraId="5B3B9F0E" w14:textId="6C4D5B66" w:rsidR="009830FF" w:rsidRDefault="00702A63" w:rsidP="002661FB">
      <w:pPr>
        <w:wordWrap/>
        <w:spacing w:line="275" w:lineRule="auto"/>
        <w:ind w:right="-21"/>
        <w:jc w:val="right"/>
        <w:rPr>
          <w:rFonts w:ascii="Gulim" w:eastAsia="Gulim" w:hAnsi="Gulim"/>
          <w:b/>
          <w:color w:val="000000" w:themeColor="text1"/>
          <w:sz w:val="18"/>
          <w:szCs w:val="18"/>
        </w:rPr>
      </w:pPr>
      <w:r>
        <w:rPr>
          <w:rFonts w:hAnsi="Batang" w:hint="eastAsia"/>
          <w:b/>
          <w:sz w:val="18"/>
          <w:szCs w:val="18"/>
        </w:rPr>
        <w:t>202</w:t>
      </w:r>
      <w:r w:rsidR="00B566C2">
        <w:rPr>
          <w:rFonts w:hAnsi="Batang" w:hint="eastAsia"/>
          <w:b/>
          <w:sz w:val="18"/>
          <w:szCs w:val="18"/>
        </w:rPr>
        <w:t>6</w:t>
      </w:r>
      <w:r>
        <w:rPr>
          <w:rFonts w:hAnsi="Batang" w:hint="eastAsia"/>
          <w:b/>
          <w:sz w:val="18"/>
          <w:szCs w:val="18"/>
        </w:rPr>
        <w:t xml:space="preserve">년 </w:t>
      </w:r>
      <w:r w:rsidR="00245833">
        <w:rPr>
          <w:rFonts w:hAnsi="Batang" w:hint="eastAsia"/>
          <w:b/>
          <w:sz w:val="18"/>
          <w:szCs w:val="18"/>
        </w:rPr>
        <w:t>8</w:t>
      </w:r>
      <w:r>
        <w:rPr>
          <w:rFonts w:hAnsi="Batang" w:hint="eastAsia"/>
          <w:b/>
          <w:sz w:val="18"/>
          <w:szCs w:val="18"/>
        </w:rPr>
        <w:t xml:space="preserve">월 </w:t>
      </w:r>
      <w:r w:rsidR="00245833">
        <w:rPr>
          <w:rFonts w:hAnsi="Batang" w:hint="eastAsia"/>
          <w:b/>
          <w:sz w:val="18"/>
          <w:szCs w:val="18"/>
        </w:rPr>
        <w:t>1</w:t>
      </w:r>
      <w:r w:rsidR="00664AAB">
        <w:rPr>
          <w:rFonts w:hAnsi="Batang"/>
          <w:b/>
          <w:sz w:val="18"/>
          <w:szCs w:val="18"/>
        </w:rPr>
        <w:t>9</w:t>
      </w:r>
      <w:r>
        <w:rPr>
          <w:rFonts w:hAnsi="Batang" w:hint="eastAsia"/>
          <w:b/>
          <w:sz w:val="18"/>
          <w:szCs w:val="18"/>
        </w:rPr>
        <w:t>일</w:t>
      </w:r>
    </w:p>
    <w:p w14:paraId="1B4B9927" w14:textId="1A9B34DF" w:rsidR="009830FF" w:rsidRPr="00594662" w:rsidRDefault="00702A63" w:rsidP="00594662">
      <w:pPr>
        <w:tabs>
          <w:tab w:val="left" w:pos="5812"/>
        </w:tabs>
        <w:wordWrap/>
        <w:spacing w:line="275" w:lineRule="auto"/>
        <w:jc w:val="right"/>
        <w:rPr>
          <w:rFonts w:ascii="Gulim" w:eastAsia="Gulim" w:hAnsi="Gulim"/>
          <w:b/>
          <w:color w:val="000000" w:themeColor="text1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3D4FC13D" wp14:editId="7B59F04F">
                <wp:simplePos x="0" y="0"/>
                <wp:positionH relativeFrom="column">
                  <wp:posOffset>-15875</wp:posOffset>
                </wp:positionH>
                <wp:positionV relativeFrom="paragraph">
                  <wp:posOffset>345440</wp:posOffset>
                </wp:positionV>
                <wp:extent cx="6213475" cy="2095500"/>
                <wp:effectExtent l="0" t="0" r="53975" b="57150"/>
                <wp:wrapThrough wrapText="bothSides">
                  <wp:wrapPolygon edited="0">
                    <wp:start x="0" y="0"/>
                    <wp:lineTo x="0" y="21993"/>
                    <wp:lineTo x="21721" y="21993"/>
                    <wp:lineTo x="21721" y="0"/>
                    <wp:lineTo x="0" y="0"/>
                  </wp:wrapPolygon>
                </wp:wrapThrough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3475" cy="20955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19050" cap="flat" cmpd="sng">
                          <a:solidFill>
                            <a:prstClr val="black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dist="45791" dir="3378596" algn="ctr">
                            <a:prstClr val="gray"/>
                          </a:outerShdw>
                        </a:effectLst>
                      </wps:spPr>
                      <wps:txbx>
                        <w:txbxContent>
                          <w:p w14:paraId="511A2728" w14:textId="007B0593" w:rsidR="00AA57B7" w:rsidRPr="008C6F5A" w:rsidRDefault="00EF3C9E" w:rsidP="00EF3C9E">
                            <w:pPr>
                              <w:wordWrap/>
                              <w:snapToGrid w:val="0"/>
                              <w:spacing w:line="360" w:lineRule="auto"/>
                              <w:ind w:firstLineChars="50" w:firstLine="157"/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36"/>
                                <w:szCs w:val="36"/>
                              </w:rPr>
                            </w:pPr>
                            <w:bookmarkStart w:id="0" w:name="_Hlk235091241"/>
                            <w:r w:rsidRPr="008C6F5A">
                              <w:rPr>
                                <w:rFonts w:ascii="HYGothic-Extra" w:eastAsia="HYGothic-Extra" w:hAnsi="Batang" w:hint="eastAsia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>K</w:t>
                            </w:r>
                            <w:r w:rsidRPr="008C6F5A">
                              <w:rPr>
                                <w:rFonts w:ascii="HYGothic-Extra" w:eastAsia="HYGothic-Extra" w:hAnsi="Batang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 xml:space="preserve">9 </w:t>
                            </w:r>
                            <w:r w:rsidR="008C6F5A" w:rsidRPr="008C6F5A">
                              <w:rPr>
                                <w:rFonts w:ascii="HYGothic-Extra" w:eastAsia="HYGothic-Extra" w:hAnsi="Batang" w:hint="eastAsia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>차륜형</w:t>
                            </w:r>
                            <w:r w:rsidR="008C6F5A">
                              <w:rPr>
                                <w:rFonts w:ascii="HYGothic-Extra" w:eastAsia="HYGothic-Extra" w:hAnsi="Batang" w:hint="eastAsia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 xml:space="preserve"> 자주포</w:t>
                            </w:r>
                            <w:r w:rsidRPr="008C6F5A">
                              <w:rPr>
                                <w:rFonts w:ascii="HYGothic-Extra" w:eastAsia="HYGothic-Extra" w:hAnsi="Batang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Pr="008C6F5A">
                              <w:rPr>
                                <w:rFonts w:ascii="HYGothic-Extra" w:eastAsia="HYGothic-Extra" w:hAnsi="Batang" w:hint="eastAsia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>미국 진출</w:t>
                            </w:r>
                            <w:r w:rsidR="005D1C33">
                              <w:rPr>
                                <w:rFonts w:ascii="HYGothic-Extra" w:eastAsia="HYGothic-Extra" w:hAnsi="Batang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>…</w:t>
                            </w:r>
                            <w:r w:rsidR="008E5901">
                              <w:rPr>
                                <w:rFonts w:ascii="HYGothic-Extra" w:eastAsia="HYGothic-Extra" w:hAnsi="Batang" w:hint="eastAsia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>국산무기 최초</w:t>
                            </w:r>
                            <w:r w:rsidR="005D1C33">
                              <w:rPr>
                                <w:rFonts w:ascii="HYGothic-Extra" w:eastAsia="HYGothic-Extra" w:hAnsi="Batang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8C6F5A" w:rsidRPr="008C6F5A">
                              <w:rPr>
                                <w:rFonts w:ascii="HYGothic-Extra" w:eastAsia="HYGothic-Extra" w:hAnsi="Batang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>“</w:t>
                            </w:r>
                            <w:r w:rsidR="008C6F5A" w:rsidRPr="008C6F5A">
                              <w:rPr>
                                <w:rFonts w:ascii="HYGothic-Extra" w:eastAsia="HYGothic-Extra" w:hAnsi="Batang" w:hint="eastAsia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>한미동맹 새 역사</w:t>
                            </w:r>
                            <w:r w:rsidR="008C6F5A" w:rsidRPr="008C6F5A">
                              <w:rPr>
                                <w:rFonts w:ascii="HYGothic-Extra" w:eastAsia="HYGothic-Extra" w:hAnsi="Batang"/>
                                <w:b/>
                                <w:spacing w:val="-6"/>
                                <w:w w:val="89"/>
                                <w:sz w:val="36"/>
                                <w:szCs w:val="36"/>
                                <w:u w:val="single"/>
                              </w:rPr>
                              <w:t>”</w:t>
                            </w:r>
                          </w:p>
                          <w:bookmarkEnd w:id="0"/>
                          <w:p w14:paraId="5A4AF1DF" w14:textId="6DB81B95" w:rsidR="00193D38" w:rsidRDefault="00702A63" w:rsidP="009C6E9A">
                            <w:pPr>
                              <w:wordWrap/>
                              <w:snapToGrid w:val="0"/>
                              <w:spacing w:line="360" w:lineRule="auto"/>
                              <w:ind w:firstLineChars="50" w:firstLine="116"/>
                              <w:jc w:val="left"/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r w:rsidR="00AA57B7" w:rsidRPr="00AA57B7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美 육군 기동전술화포</w:t>
                            </w:r>
                            <w:r w:rsidR="008552AB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57B7" w:rsidRPr="00AA57B7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사업 시제품 6문 공급 수주</w:t>
                            </w:r>
                            <w:r w:rsidR="008C6F5A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 쾌거</w:t>
                            </w:r>
                            <w:r w:rsidR="00175920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…</w:t>
                            </w:r>
                            <w:r w:rsidR="00324B4B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차륜형 </w:t>
                            </w:r>
                            <w:r w:rsidR="00324B4B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K9 </w:t>
                            </w:r>
                            <w:r w:rsidR="00324B4B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글로벌 시장 첫 진출</w:t>
                            </w:r>
                          </w:p>
                          <w:p w14:paraId="0082340F" w14:textId="69020785" w:rsidR="008A5716" w:rsidRDefault="00193D38" w:rsidP="00B566C2">
                            <w:pPr>
                              <w:wordWrap/>
                              <w:snapToGrid w:val="0"/>
                              <w:spacing w:line="360" w:lineRule="auto"/>
                              <w:ind w:firstLineChars="50" w:firstLine="116"/>
                              <w:jc w:val="left"/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r w:rsidR="0047736B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정부와 원팀 긴밀 공조의</w:t>
                            </w:r>
                            <w:r w:rsidR="0047736B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7736B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결과</w:t>
                            </w:r>
                            <w:r w:rsidR="0047736B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…</w:t>
                            </w:r>
                            <w:r w:rsidR="0047736B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034D" w:rsidRPr="0073034D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방사청 등 정부와 ‘원팀’ 협력의 결실</w:t>
                            </w:r>
                          </w:p>
                          <w:p w14:paraId="464B37E0" w14:textId="1F02B23F" w:rsidR="00AA57B7" w:rsidRDefault="00AA57B7" w:rsidP="00B566C2">
                            <w:pPr>
                              <w:wordWrap/>
                              <w:snapToGrid w:val="0"/>
                              <w:spacing w:line="360" w:lineRule="auto"/>
                              <w:ind w:firstLineChars="50" w:firstLine="116"/>
                              <w:jc w:val="left"/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r w:rsidR="007E6298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김동관 수석부회장</w:t>
                            </w:r>
                            <w:r w:rsidR="007E6298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E6298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사업 흐름 예측 후 </w:t>
                            </w:r>
                            <w:r w:rsidR="007E6298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’24</w:t>
                            </w:r>
                            <w:r w:rsidR="007E6298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년 美 차륜형 자주포 사업 포착,</w:t>
                            </w:r>
                            <w:r w:rsidR="007E6298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E6298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곧바로 개발 착수</w:t>
                            </w:r>
                          </w:p>
                          <w:p w14:paraId="2B689903" w14:textId="0B8CB3B1" w:rsidR="007E6298" w:rsidRPr="0047736B" w:rsidRDefault="00175920" w:rsidP="0047736B">
                            <w:pPr>
                              <w:wordWrap/>
                              <w:snapToGrid w:val="0"/>
                              <w:spacing w:line="360" w:lineRule="auto"/>
                              <w:ind w:firstLineChars="50" w:firstLine="116"/>
                              <w:jc w:val="left"/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r w:rsidR="007E6298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앨라배마 공장 임</w:t>
                            </w:r>
                            <w:r w:rsidR="005D1C33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차</w:t>
                            </w:r>
                            <w:r w:rsidR="007E6298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 등 현지화 전략도 박차</w:t>
                            </w:r>
                            <w:r w:rsidR="007E6298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…“</w:t>
                            </w:r>
                            <w:r w:rsidR="007E6298">
                              <w:rPr>
                                <w:rFonts w:hAnsi="Batang" w:cs="Arial" w:hint="eastAsia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미국에서도 안정적인 생산 기반 갖출 것</w:t>
                            </w:r>
                            <w:r w:rsidR="007E6298"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  <w:p w14:paraId="3C1D8559" w14:textId="66C2CB13" w:rsidR="00175920" w:rsidRPr="007E6298" w:rsidRDefault="00175920" w:rsidP="00B566C2">
                            <w:pPr>
                              <w:wordWrap/>
                              <w:snapToGrid w:val="0"/>
                              <w:spacing w:line="360" w:lineRule="auto"/>
                              <w:ind w:firstLineChars="50" w:firstLine="116"/>
                              <w:jc w:val="left"/>
                              <w:rPr>
                                <w:rFonts w:hAnsi="Batang" w:cs="Arial"/>
                                <w:color w:val="000000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7780" tIns="179705" rIns="17780" bIns="190500" numCol="1" spcCol="0" rtlCol="0" fromWordArt="0" anchor="t" anchorCtr="0" forceAA="0" upright="1" compatLnSpc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4FC13D" id="_x0000_t202" coordsize="21600,21600" o:spt="202" path="m,l,21600r21600,l21600,xe">
                <v:stroke joinstyle="miter"/>
                <v:path gradientshapeok="t" o:connecttype="rect"/>
              </v:shapetype>
              <v:shape id="Rectangle 3" o:spid="_x0000_s1026" type="#_x0000_t202" style="position:absolute;left:0;text-align:left;margin-left:-1.25pt;margin-top:27.2pt;width:489.25pt;height:16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" strokeweight="1.5pt">
                <v:shadow on="t" offset=",3pt"/>
                <v:path arrowok="t"/>
                <v:textbox inset="1.4pt,14.15pt,1.4pt,15pt">
                  <w:txbxContent>
                    <w:p w14:paraId="511A2728" w14:textId="007B0593" w:rsidR="00AA57B7" w:rsidRPr="008C6F5A" w:rsidRDefault="00EF3C9E" w:rsidP="00EF3C9E">
                      <w:pPr>
                        <w:wordWrap/>
                        <w:snapToGrid w:val="0"/>
                        <w:spacing w:line="360" w:lineRule="auto"/>
                        <w:ind w:firstLineChars="50" w:firstLine="157"/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36"/>
                          <w:szCs w:val="36"/>
                        </w:rPr>
                      </w:pPr>
                      <w:bookmarkStart w:id="1" w:name="_Hlk235091241"/>
                      <w:r w:rsidRPr="008C6F5A">
                        <w:rPr>
                          <w:rFonts w:ascii="HYGothic-Extra" w:eastAsia="HYGothic-Extra" w:hAnsi="Batang" w:hint="eastAsia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>K</w:t>
                      </w:r>
                      <w:r w:rsidRPr="008C6F5A">
                        <w:rPr>
                          <w:rFonts w:ascii="HYGothic-Extra" w:eastAsia="HYGothic-Extra" w:hAnsi="Batang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 xml:space="preserve">9 </w:t>
                      </w:r>
                      <w:r w:rsidR="008C6F5A" w:rsidRPr="008C6F5A">
                        <w:rPr>
                          <w:rFonts w:ascii="HYGothic-Extra" w:eastAsia="HYGothic-Extra" w:hAnsi="Batang" w:hint="eastAsia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>차륜형</w:t>
                      </w:r>
                      <w:r w:rsidR="008C6F5A">
                        <w:rPr>
                          <w:rFonts w:ascii="HYGothic-Extra" w:eastAsia="HYGothic-Extra" w:hAnsi="Batang" w:hint="eastAsia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 xml:space="preserve"> 자주포</w:t>
                      </w:r>
                      <w:r w:rsidRPr="008C6F5A">
                        <w:rPr>
                          <w:rFonts w:ascii="HYGothic-Extra" w:eastAsia="HYGothic-Extra" w:hAnsi="Batang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Pr="008C6F5A">
                        <w:rPr>
                          <w:rFonts w:ascii="HYGothic-Extra" w:eastAsia="HYGothic-Extra" w:hAnsi="Batang" w:hint="eastAsia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>미국 진출</w:t>
                      </w:r>
                      <w:r w:rsidR="005D1C33">
                        <w:rPr>
                          <w:rFonts w:ascii="HYGothic-Extra" w:eastAsia="HYGothic-Extra" w:hAnsi="Batang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>…</w:t>
                      </w:r>
                      <w:r w:rsidR="008E5901">
                        <w:rPr>
                          <w:rFonts w:ascii="HYGothic-Extra" w:eastAsia="HYGothic-Extra" w:hAnsi="Batang" w:hint="eastAsia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>국산무기 최초</w:t>
                      </w:r>
                      <w:r w:rsidR="005D1C33">
                        <w:rPr>
                          <w:rFonts w:ascii="HYGothic-Extra" w:eastAsia="HYGothic-Extra" w:hAnsi="Batang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8C6F5A" w:rsidRPr="008C6F5A">
                        <w:rPr>
                          <w:rFonts w:ascii="HYGothic-Extra" w:eastAsia="HYGothic-Extra" w:hAnsi="Batang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>“</w:t>
                      </w:r>
                      <w:r w:rsidR="008C6F5A" w:rsidRPr="008C6F5A">
                        <w:rPr>
                          <w:rFonts w:ascii="HYGothic-Extra" w:eastAsia="HYGothic-Extra" w:hAnsi="Batang" w:hint="eastAsia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>한미동맹 새 역사</w:t>
                      </w:r>
                      <w:r w:rsidR="008C6F5A" w:rsidRPr="008C6F5A">
                        <w:rPr>
                          <w:rFonts w:ascii="HYGothic-Extra" w:eastAsia="HYGothic-Extra" w:hAnsi="Batang"/>
                          <w:b/>
                          <w:spacing w:val="-6"/>
                          <w:w w:val="89"/>
                          <w:sz w:val="36"/>
                          <w:szCs w:val="36"/>
                          <w:u w:val="single"/>
                        </w:rPr>
                        <w:t>”</w:t>
                      </w:r>
                    </w:p>
                    <w:bookmarkEnd w:id="1"/>
                    <w:p w14:paraId="5A4AF1DF" w14:textId="6DB81B95" w:rsidR="00193D38" w:rsidRDefault="00702A63" w:rsidP="009C6E9A">
                      <w:pPr>
                        <w:wordWrap/>
                        <w:snapToGrid w:val="0"/>
                        <w:spacing w:line="360" w:lineRule="auto"/>
                        <w:ind w:firstLineChars="50" w:firstLine="116"/>
                        <w:jc w:val="left"/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</w:pPr>
                      <w:r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□ </w:t>
                      </w:r>
                      <w:r w:rsidR="00AA57B7" w:rsidRPr="00AA57B7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美 육군 기동전술화포</w:t>
                      </w:r>
                      <w:r w:rsidR="008552AB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="00AA57B7" w:rsidRPr="00AA57B7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사업 시제품 6문 공급 수주</w:t>
                      </w:r>
                      <w:r w:rsidR="008C6F5A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 쾌거</w:t>
                      </w:r>
                      <w:r w:rsidR="00175920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…</w:t>
                      </w:r>
                      <w:r w:rsidR="00324B4B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차륜형 </w:t>
                      </w:r>
                      <w:r w:rsidR="00324B4B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K9 </w:t>
                      </w:r>
                      <w:r w:rsidR="00324B4B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글로벌 시장 첫 진출</w:t>
                      </w:r>
                    </w:p>
                    <w:p w14:paraId="0082340F" w14:textId="69020785" w:rsidR="008A5716" w:rsidRDefault="00193D38" w:rsidP="00B566C2">
                      <w:pPr>
                        <w:wordWrap/>
                        <w:snapToGrid w:val="0"/>
                        <w:spacing w:line="360" w:lineRule="auto"/>
                        <w:ind w:firstLineChars="50" w:firstLine="116"/>
                        <w:jc w:val="left"/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</w:pPr>
                      <w:r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□ </w:t>
                      </w:r>
                      <w:r w:rsidR="0047736B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정부와 원팀 긴밀 공조의</w:t>
                      </w:r>
                      <w:r w:rsidR="0047736B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="0047736B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결과</w:t>
                      </w:r>
                      <w:r w:rsidR="0047736B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…</w:t>
                      </w:r>
                      <w:r w:rsidR="0047736B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="0073034D" w:rsidRPr="0073034D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방사청 등 정부와 ‘원팀’ 협력의 결실</w:t>
                      </w:r>
                    </w:p>
                    <w:p w14:paraId="464B37E0" w14:textId="1F02B23F" w:rsidR="00AA57B7" w:rsidRDefault="00AA57B7" w:rsidP="00B566C2">
                      <w:pPr>
                        <w:wordWrap/>
                        <w:snapToGrid w:val="0"/>
                        <w:spacing w:line="360" w:lineRule="auto"/>
                        <w:ind w:firstLineChars="50" w:firstLine="116"/>
                        <w:jc w:val="left"/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</w:pPr>
                      <w:r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□ </w:t>
                      </w:r>
                      <w:r w:rsidR="007E6298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김동관 수석부회장</w:t>
                      </w:r>
                      <w:r w:rsidR="007E6298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="007E6298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사업 흐름 예측 후 </w:t>
                      </w:r>
                      <w:r w:rsidR="007E6298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’24</w:t>
                      </w:r>
                      <w:r w:rsidR="007E6298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년 美 차륜형 자주포 사업 포착,</w:t>
                      </w:r>
                      <w:r w:rsidR="007E6298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="007E6298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곧바로 개발 착수</w:t>
                      </w:r>
                    </w:p>
                    <w:p w14:paraId="2B689903" w14:textId="0B8CB3B1" w:rsidR="007E6298" w:rsidRPr="0047736B" w:rsidRDefault="00175920" w:rsidP="0047736B">
                      <w:pPr>
                        <w:wordWrap/>
                        <w:snapToGrid w:val="0"/>
                        <w:spacing w:line="360" w:lineRule="auto"/>
                        <w:ind w:firstLineChars="50" w:firstLine="116"/>
                        <w:jc w:val="left"/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</w:pPr>
                      <w:r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□ </w:t>
                      </w:r>
                      <w:r w:rsidR="007E6298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앨라배마 공장 임</w:t>
                      </w:r>
                      <w:r w:rsidR="005D1C33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차</w:t>
                      </w:r>
                      <w:r w:rsidR="007E6298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 xml:space="preserve"> 등 현지화 전략도 박차</w:t>
                      </w:r>
                      <w:r w:rsidR="007E6298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…“</w:t>
                      </w:r>
                      <w:r w:rsidR="007E6298">
                        <w:rPr>
                          <w:rFonts w:hAnsi="Batang" w:cs="Arial" w:hint="eastAsia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미국에서도 안정적인 생산 기반 갖출 것</w:t>
                      </w:r>
                      <w:r w:rsidR="007E6298"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  <w:t>”</w:t>
                      </w:r>
                    </w:p>
                    <w:p w14:paraId="3C1D8559" w14:textId="66C2CB13" w:rsidR="00175920" w:rsidRPr="007E6298" w:rsidRDefault="00175920" w:rsidP="00B566C2">
                      <w:pPr>
                        <w:wordWrap/>
                        <w:snapToGrid w:val="0"/>
                        <w:spacing w:line="360" w:lineRule="auto"/>
                        <w:ind w:firstLineChars="50" w:firstLine="116"/>
                        <w:jc w:val="left"/>
                        <w:rPr>
                          <w:rFonts w:hAnsi="Batang" w:cs="Arial"/>
                          <w:color w:val="000000"/>
                          <w:spacing w:val="-20"/>
                          <w:w w:val="9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24959" behindDoc="1" locked="0" layoutInCell="1" allowOverlap="1" wp14:anchorId="3989244B" wp14:editId="5D422AEF">
            <wp:simplePos x="0" y="0"/>
            <wp:positionH relativeFrom="column">
              <wp:posOffset>-5</wp:posOffset>
            </wp:positionH>
            <wp:positionV relativeFrom="paragraph">
              <wp:posOffset>-639</wp:posOffset>
            </wp:positionV>
            <wp:extent cx="6194425" cy="342900"/>
            <wp:effectExtent l="0" t="0" r="0" b="0"/>
            <wp:wrapNone/>
            <wp:docPr id="12" name="그림 1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var/mobile/Containers/Data/Application/BAA9A708-A975-4FE6-ADD0-3FE28E9E1AA3/tmp/_d/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5060" cy="34353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anchor>
        </w:drawing>
      </w:r>
    </w:p>
    <w:p w14:paraId="633463BC" w14:textId="39AE17CE" w:rsidR="00FA43CF" w:rsidRDefault="00AA57B7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 w:rsidRPr="00AA57B7">
        <w:rPr>
          <w:rFonts w:hAnsi="Batang" w:cs="Arial"/>
          <w:color w:val="000000" w:themeColor="text1"/>
          <w:sz w:val="28"/>
          <w:szCs w:val="28"/>
        </w:rPr>
        <w:t>한화에어로스페이스</w:t>
      </w:r>
      <w:r w:rsidR="00CD5A24">
        <w:rPr>
          <w:rFonts w:hAnsi="Batang" w:cs="Arial" w:hint="eastAsia"/>
          <w:color w:val="000000" w:themeColor="text1"/>
          <w:sz w:val="28"/>
          <w:szCs w:val="28"/>
        </w:rPr>
        <w:t>가</w:t>
      </w:r>
      <w:r w:rsidRPr="00AA57B7">
        <w:rPr>
          <w:rFonts w:hAnsi="Batang" w:cs="Arial"/>
          <w:color w:val="000000" w:themeColor="text1"/>
          <w:sz w:val="28"/>
          <w:szCs w:val="28"/>
        </w:rPr>
        <w:t xml:space="preserve"> </w:t>
      </w:r>
      <w:r w:rsidR="008C6F5A">
        <w:rPr>
          <w:rFonts w:hAnsi="Batang" w:cs="Arial" w:hint="eastAsia"/>
          <w:color w:val="000000" w:themeColor="text1"/>
          <w:sz w:val="28"/>
          <w:szCs w:val="28"/>
        </w:rPr>
        <w:t xml:space="preserve">국산 무기체계로는 처음으로 </w:t>
      </w:r>
      <w:r w:rsidRPr="00AA57B7">
        <w:rPr>
          <w:rFonts w:hAnsi="Batang" w:cs="Arial"/>
          <w:color w:val="000000" w:themeColor="text1"/>
          <w:sz w:val="28"/>
          <w:szCs w:val="28"/>
        </w:rPr>
        <w:t>미</w:t>
      </w:r>
      <w:r w:rsidR="00CD5A24">
        <w:rPr>
          <w:rFonts w:hAnsi="Batang" w:cs="Arial" w:hint="eastAsia"/>
          <w:color w:val="000000" w:themeColor="text1"/>
          <w:sz w:val="28"/>
          <w:szCs w:val="28"/>
        </w:rPr>
        <w:t>국</w:t>
      </w:r>
      <w:r w:rsidR="00B50C85">
        <w:rPr>
          <w:rFonts w:hAnsi="Batang" w:cs="Arial" w:hint="eastAsia"/>
          <w:color w:val="000000" w:themeColor="text1"/>
          <w:sz w:val="28"/>
          <w:szCs w:val="28"/>
        </w:rPr>
        <w:t>과 계약을 체결하는</w:t>
      </w:r>
      <w:r w:rsidR="00B50C85">
        <w:rPr>
          <w:rFonts w:hAnsi="Batang" w:cs="Arial"/>
          <w:color w:val="000000" w:themeColor="text1"/>
          <w:sz w:val="28"/>
          <w:szCs w:val="28"/>
        </w:rPr>
        <w:t xml:space="preserve"> </w:t>
      </w:r>
      <w:r w:rsidR="00B50C85">
        <w:rPr>
          <w:rFonts w:hAnsi="Batang" w:cs="Arial" w:hint="eastAsia"/>
          <w:color w:val="000000" w:themeColor="text1"/>
          <w:sz w:val="28"/>
          <w:szCs w:val="28"/>
        </w:rPr>
        <w:t>쾌거를 이뤘다.</w:t>
      </w:r>
    </w:p>
    <w:p w14:paraId="14269B30" w14:textId="70FE07E4" w:rsidR="009550C5" w:rsidRDefault="00AA4445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>
        <w:rPr>
          <w:rFonts w:hAnsi="Batang" w:cs="Arial" w:hint="eastAsia"/>
          <w:color w:val="000000" w:themeColor="text1"/>
          <w:sz w:val="28"/>
          <w:szCs w:val="28"/>
        </w:rPr>
        <w:t>한화에어로스페이</w:t>
      </w:r>
      <w:r w:rsidR="00327B56">
        <w:rPr>
          <w:rFonts w:hAnsi="Batang" w:cs="Arial" w:hint="eastAsia"/>
          <w:color w:val="000000" w:themeColor="text1"/>
          <w:sz w:val="28"/>
          <w:szCs w:val="28"/>
        </w:rPr>
        <w:t>스의 자회사인 한화디펜스USA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는 </w:t>
      </w:r>
      <w:r>
        <w:rPr>
          <w:rFonts w:hAnsi="Batang" w:cs="Arial"/>
          <w:color w:val="000000" w:themeColor="text1"/>
          <w:sz w:val="28"/>
          <w:szCs w:val="28"/>
        </w:rPr>
        <w:t xml:space="preserve">미 </w:t>
      </w:r>
      <w:r>
        <w:rPr>
          <w:rFonts w:hAnsi="Batang" w:cs="Arial" w:hint="eastAsia"/>
          <w:color w:val="000000" w:themeColor="text1"/>
          <w:sz w:val="28"/>
          <w:szCs w:val="28"/>
        </w:rPr>
        <w:t>육군과 K</w:t>
      </w:r>
      <w:r>
        <w:rPr>
          <w:rFonts w:hAnsi="Batang" w:cs="Arial"/>
          <w:color w:val="000000" w:themeColor="text1"/>
          <w:sz w:val="28"/>
          <w:szCs w:val="28"/>
        </w:rPr>
        <w:t xml:space="preserve">9 </w:t>
      </w:r>
      <w:r>
        <w:rPr>
          <w:rFonts w:hAnsi="Batang" w:cs="Arial" w:hint="eastAsia"/>
          <w:color w:val="000000" w:themeColor="text1"/>
          <w:sz w:val="28"/>
          <w:szCs w:val="28"/>
        </w:rPr>
        <w:t>차륜형 자주포(</w:t>
      </w:r>
      <w:r>
        <w:rPr>
          <w:rFonts w:hAnsi="Batang" w:cs="Arial"/>
          <w:color w:val="000000" w:themeColor="text1"/>
          <w:sz w:val="28"/>
          <w:szCs w:val="28"/>
        </w:rPr>
        <w:t>K9 Mobile Howitzer</w:t>
      </w:r>
      <w:r>
        <w:rPr>
          <w:rFonts w:hAnsi="Batang" w:cs="Arial" w:hint="eastAsia"/>
          <w:color w:val="000000" w:themeColor="text1"/>
          <w:sz w:val="28"/>
          <w:szCs w:val="28"/>
        </w:rPr>
        <w:t>∙K</w:t>
      </w:r>
      <w:r>
        <w:rPr>
          <w:rFonts w:hAnsi="Batang" w:cs="Arial"/>
          <w:color w:val="000000" w:themeColor="text1"/>
          <w:sz w:val="28"/>
          <w:szCs w:val="28"/>
        </w:rPr>
        <w:t xml:space="preserve">9MH) 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시제품 </w:t>
      </w:r>
      <w:r>
        <w:rPr>
          <w:rFonts w:hAnsi="Batang" w:cs="Arial"/>
          <w:color w:val="000000" w:themeColor="text1"/>
          <w:sz w:val="28"/>
          <w:szCs w:val="28"/>
        </w:rPr>
        <w:t>6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문을 공급하는 계약을 체결했다고 </w:t>
      </w:r>
      <w:r w:rsidR="00BF21DB">
        <w:rPr>
          <w:rFonts w:hAnsi="Batang" w:cs="Arial" w:hint="eastAsia"/>
          <w:color w:val="000000" w:themeColor="text1"/>
          <w:sz w:val="28"/>
          <w:szCs w:val="28"/>
        </w:rPr>
        <w:t>1</w:t>
      </w:r>
      <w:r w:rsidR="00AA2D61">
        <w:rPr>
          <w:rFonts w:hAnsi="Batang" w:cs="Arial"/>
          <w:color w:val="000000" w:themeColor="text1"/>
          <w:sz w:val="28"/>
          <w:szCs w:val="28"/>
        </w:rPr>
        <w:t>9</w:t>
      </w:r>
      <w:r>
        <w:rPr>
          <w:rFonts w:hAnsi="Batang" w:cs="Arial" w:hint="eastAsia"/>
          <w:color w:val="000000" w:themeColor="text1"/>
          <w:sz w:val="28"/>
          <w:szCs w:val="28"/>
        </w:rPr>
        <w:t>일 밝혔다.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  <w:r w:rsidR="00B50C85">
        <w:rPr>
          <w:rFonts w:hAnsi="Batang" w:cs="Arial" w:hint="eastAsia"/>
          <w:color w:val="000000" w:themeColor="text1"/>
          <w:sz w:val="28"/>
          <w:szCs w:val="28"/>
        </w:rPr>
        <w:t>이번 계약으로 한화에어로스페이스는 궤도형에 이어 차륜형 자주포 글로벌 시장 진입에도 성공했다.</w:t>
      </w:r>
    </w:p>
    <w:p w14:paraId="611F013E" w14:textId="315F3249" w:rsidR="00B36F9B" w:rsidRDefault="00B36F9B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>
        <w:rPr>
          <w:rFonts w:hAnsi="Batang" w:cs="Arial"/>
          <w:color w:val="000000" w:themeColor="text1"/>
          <w:sz w:val="28"/>
          <w:szCs w:val="28"/>
        </w:rPr>
        <w:t>1950</w:t>
      </w:r>
      <w:r>
        <w:rPr>
          <w:rFonts w:hAnsi="Batang" w:cs="Arial" w:hint="eastAsia"/>
          <w:color w:val="000000" w:themeColor="text1"/>
          <w:sz w:val="28"/>
          <w:szCs w:val="28"/>
        </w:rPr>
        <w:t>년 6∙</w:t>
      </w:r>
      <w:r>
        <w:rPr>
          <w:rFonts w:hAnsi="Batang" w:cs="Arial"/>
          <w:color w:val="000000" w:themeColor="text1"/>
          <w:sz w:val="28"/>
          <w:szCs w:val="28"/>
        </w:rPr>
        <w:t>25</w:t>
      </w:r>
      <w:r>
        <w:rPr>
          <w:rFonts w:hAnsi="Batang" w:cs="Arial" w:hint="eastAsia"/>
          <w:color w:val="000000" w:themeColor="text1"/>
          <w:sz w:val="28"/>
          <w:szCs w:val="28"/>
        </w:rPr>
        <w:t>전쟁 당시 미국이 대한민국에 포병전력을 지원한 후</w:t>
      </w:r>
      <w:r>
        <w:rPr>
          <w:rFonts w:hAnsi="Batang" w:cs="Arial"/>
          <w:color w:val="000000" w:themeColor="text1"/>
          <w:sz w:val="28"/>
          <w:szCs w:val="28"/>
        </w:rPr>
        <w:t xml:space="preserve"> 76</w:t>
      </w:r>
      <w:r>
        <w:rPr>
          <w:rFonts w:hAnsi="Batang" w:cs="Arial" w:hint="eastAsia"/>
          <w:color w:val="000000" w:themeColor="text1"/>
          <w:sz w:val="28"/>
          <w:szCs w:val="28"/>
        </w:rPr>
        <w:t>년 만에 대한민국이 미국의 포병전력</w:t>
      </w:r>
      <w:r w:rsidR="00175920">
        <w:rPr>
          <w:rFonts w:hAnsi="Batang" w:cs="Arial" w:hint="eastAsia"/>
          <w:color w:val="000000" w:themeColor="text1"/>
          <w:sz w:val="28"/>
          <w:szCs w:val="28"/>
        </w:rPr>
        <w:t xml:space="preserve"> 및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 방산 기반 재건을 지원하게 된 것이다.</w:t>
      </w:r>
    </w:p>
    <w:p w14:paraId="528F27EA" w14:textId="77777777" w:rsidR="00175920" w:rsidRDefault="00175920" w:rsidP="00675508">
      <w:pPr>
        <w:wordWrap/>
        <w:snapToGrid w:val="0"/>
        <w:spacing w:before="240" w:line="360" w:lineRule="auto"/>
        <w:rPr>
          <w:rFonts w:hAnsi="Batang" w:cs="Arial"/>
          <w:color w:val="000000" w:themeColor="text1"/>
          <w:sz w:val="28"/>
          <w:szCs w:val="28"/>
        </w:rPr>
      </w:pPr>
    </w:p>
    <w:p w14:paraId="336C67DA" w14:textId="509E16F4" w:rsidR="00175920" w:rsidRPr="00581964" w:rsidRDefault="00175920" w:rsidP="00675508">
      <w:pPr>
        <w:wordWrap/>
        <w:snapToGrid w:val="0"/>
        <w:spacing w:before="240" w:line="360" w:lineRule="auto"/>
        <w:rPr>
          <w:rFonts w:hAnsi="Batang" w:cs="Arial"/>
          <w:b/>
          <w:bCs/>
          <w:color w:val="000000" w:themeColor="text1"/>
          <w:sz w:val="28"/>
          <w:szCs w:val="28"/>
        </w:rPr>
      </w:pPr>
      <w:r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 xml:space="preserve">◆ </w:t>
      </w:r>
      <w:r w:rsidR="00581964"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>자동화 포탑 적용</w:t>
      </w:r>
      <w:r w:rsidR="00F657DC">
        <w:rPr>
          <w:rFonts w:hAnsi="Batang" w:cs="Arial"/>
          <w:b/>
          <w:bCs/>
          <w:color w:val="000000" w:themeColor="text1"/>
          <w:sz w:val="28"/>
          <w:szCs w:val="28"/>
        </w:rPr>
        <w:t>…</w:t>
      </w:r>
      <w:r w:rsidR="00581964"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>미 육군의 까다로운 평가 조건 뚫어내</w:t>
      </w:r>
    </w:p>
    <w:p w14:paraId="448237E0" w14:textId="23873884" w:rsidR="0088224D" w:rsidRDefault="0088224D" w:rsidP="00154FA1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 w:rsidRPr="00AA57B7">
        <w:rPr>
          <w:rFonts w:hAnsi="Batang" w:cs="Arial"/>
          <w:color w:val="000000" w:themeColor="text1"/>
          <w:sz w:val="28"/>
          <w:szCs w:val="28"/>
        </w:rPr>
        <w:t>한화에어로스페이스</w:t>
      </w:r>
      <w:r>
        <w:rPr>
          <w:rFonts w:hAnsi="Batang" w:cs="Arial" w:hint="eastAsia"/>
          <w:color w:val="000000" w:themeColor="text1"/>
          <w:sz w:val="28"/>
          <w:szCs w:val="28"/>
        </w:rPr>
        <w:t>의</w:t>
      </w:r>
      <w:r w:rsidRPr="00AA57B7">
        <w:rPr>
          <w:rFonts w:hAnsi="Batang" w:cs="Arial"/>
          <w:color w:val="000000" w:themeColor="text1"/>
          <w:sz w:val="28"/>
          <w:szCs w:val="28"/>
        </w:rPr>
        <w:t xml:space="preserve"> K9MH는</w:t>
      </w:r>
      <w:r w:rsidR="00A311B6">
        <w:rPr>
          <w:rFonts w:hAnsi="Batang" w:cs="Arial"/>
          <w:color w:val="000000" w:themeColor="text1"/>
          <w:sz w:val="28"/>
          <w:szCs w:val="28"/>
        </w:rPr>
        <w:t xml:space="preserve"> 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자동화 </w:t>
      </w:r>
      <w:r w:rsidRPr="00AA57B7">
        <w:rPr>
          <w:rFonts w:hAnsi="Batang" w:cs="Arial"/>
          <w:color w:val="000000" w:themeColor="text1"/>
          <w:sz w:val="28"/>
          <w:szCs w:val="28"/>
        </w:rPr>
        <w:t>포탑을 적용한</w:t>
      </w:r>
      <w:r w:rsidR="00F12B76">
        <w:rPr>
          <w:rFonts w:hAnsi="Batang" w:cs="Arial" w:hint="eastAsia"/>
          <w:color w:val="000000" w:themeColor="text1"/>
          <w:sz w:val="28"/>
          <w:szCs w:val="28"/>
        </w:rPr>
        <w:t xml:space="preserve"> 모델이다.</w:t>
      </w:r>
      <w:r w:rsidR="00F12B76">
        <w:rPr>
          <w:rFonts w:hAnsi="Batang" w:cs="Arial"/>
          <w:color w:val="000000" w:themeColor="text1"/>
          <w:sz w:val="28"/>
          <w:szCs w:val="28"/>
        </w:rPr>
        <w:t xml:space="preserve"> </w:t>
      </w:r>
      <w:r w:rsidRPr="00AA57B7">
        <w:rPr>
          <w:rFonts w:hAnsi="Batang" w:cs="Arial"/>
          <w:color w:val="000000" w:themeColor="text1"/>
          <w:sz w:val="28"/>
          <w:szCs w:val="28"/>
        </w:rPr>
        <w:t>미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 육군은 차기 자주포 도입을 목표로 올해 초부터 주요 글로벌 방산업체에 신형 자주포 시제품 제작을 의뢰했다.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복수의 글로벌 방산업체를 대상으로 </w:t>
      </w:r>
      <w:r w:rsidRPr="00AA57B7">
        <w:rPr>
          <w:rFonts w:hAnsi="Batang" w:cs="Arial"/>
          <w:color w:val="000000" w:themeColor="text1"/>
          <w:sz w:val="28"/>
          <w:szCs w:val="28"/>
        </w:rPr>
        <w:t>납기, 요구 성능, 현지화 비용 등을 다각도로 평가했다.</w:t>
      </w:r>
      <w:r w:rsidR="003F2B53">
        <w:rPr>
          <w:rFonts w:hAnsi="Batang" w:cs="Arial" w:hint="eastAsia"/>
          <w:color w:val="000000" w:themeColor="text1"/>
          <w:sz w:val="28"/>
          <w:szCs w:val="28"/>
        </w:rPr>
        <w:t xml:space="preserve"> </w:t>
      </w:r>
    </w:p>
    <w:p w14:paraId="50C5EDEA" w14:textId="1CFEC432" w:rsidR="00965339" w:rsidRDefault="0088224D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>
        <w:rPr>
          <w:rFonts w:hAnsi="Batang" w:cs="Arial" w:hint="eastAsia"/>
          <w:color w:val="000000" w:themeColor="text1"/>
          <w:sz w:val="28"/>
          <w:szCs w:val="28"/>
        </w:rPr>
        <w:lastRenderedPageBreak/>
        <w:t xml:space="preserve">미 육군은 향후 </w:t>
      </w:r>
      <w:r w:rsidR="00175920">
        <w:rPr>
          <w:rFonts w:hAnsi="Batang" w:cs="Arial" w:hint="eastAsia"/>
          <w:color w:val="000000" w:themeColor="text1"/>
          <w:sz w:val="28"/>
          <w:szCs w:val="28"/>
        </w:rPr>
        <w:t xml:space="preserve">최대 </w:t>
      </w:r>
      <w:r w:rsidR="00175920">
        <w:rPr>
          <w:rFonts w:hAnsi="Batang" w:cs="Arial"/>
          <w:color w:val="000000" w:themeColor="text1"/>
          <w:sz w:val="28"/>
          <w:szCs w:val="28"/>
        </w:rPr>
        <w:t>4</w:t>
      </w:r>
      <w:r w:rsidR="00175920">
        <w:rPr>
          <w:rFonts w:hAnsi="Batang" w:cs="Arial" w:hint="eastAsia"/>
          <w:color w:val="000000" w:themeColor="text1"/>
          <w:sz w:val="28"/>
          <w:szCs w:val="28"/>
        </w:rPr>
        <w:t>년간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 </w:t>
      </w:r>
      <w:r w:rsidR="00B50C85">
        <w:rPr>
          <w:rFonts w:hAnsi="Batang" w:cs="Arial" w:hint="eastAsia"/>
          <w:color w:val="000000" w:themeColor="text1"/>
          <w:sz w:val="28"/>
          <w:szCs w:val="28"/>
        </w:rPr>
        <w:t xml:space="preserve">미 육군의 작전운용개념에 맞는 </w:t>
      </w:r>
      <w:r w:rsidR="00B50C85">
        <w:rPr>
          <w:rFonts w:hAnsi="Batang" w:cs="Arial"/>
          <w:color w:val="000000" w:themeColor="text1"/>
          <w:sz w:val="28"/>
          <w:szCs w:val="28"/>
        </w:rPr>
        <w:t>K9MH</w:t>
      </w:r>
      <w:r w:rsidR="00B50C85">
        <w:rPr>
          <w:rFonts w:hAnsi="Batang" w:cs="Arial" w:hint="eastAsia"/>
          <w:color w:val="000000" w:themeColor="text1"/>
          <w:sz w:val="28"/>
          <w:szCs w:val="28"/>
        </w:rPr>
        <w:t>의 세부</w:t>
      </w:r>
      <w:r w:rsidR="0063381A">
        <w:rPr>
          <w:rFonts w:hAnsi="Batang" w:cs="Arial" w:hint="eastAsia"/>
          <w:color w:val="000000" w:themeColor="text1"/>
          <w:sz w:val="28"/>
          <w:szCs w:val="28"/>
        </w:rPr>
        <w:t xml:space="preserve"> 조건들을 보완하는 과정을 진행할 예정이다. 통상 미군은 이 같은 맞춤 조정(c</w:t>
      </w:r>
      <w:r w:rsidR="0063381A">
        <w:rPr>
          <w:rFonts w:hAnsi="Batang" w:cs="Arial"/>
          <w:color w:val="000000" w:themeColor="text1"/>
          <w:sz w:val="28"/>
          <w:szCs w:val="28"/>
        </w:rPr>
        <w:t xml:space="preserve">ustomizing)을 </w:t>
      </w:r>
      <w:r w:rsidR="0063381A">
        <w:rPr>
          <w:rFonts w:hAnsi="Batang" w:cs="Arial" w:hint="eastAsia"/>
          <w:color w:val="000000" w:themeColor="text1"/>
          <w:sz w:val="28"/>
          <w:szCs w:val="28"/>
        </w:rPr>
        <w:t>거친 후 특별한 결함 내지 결격사유가 없으면 최종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  <w:r w:rsidR="0063381A">
        <w:rPr>
          <w:rFonts w:hAnsi="Batang" w:cs="Arial" w:hint="eastAsia"/>
          <w:color w:val="000000" w:themeColor="text1"/>
          <w:sz w:val="28"/>
          <w:szCs w:val="28"/>
        </w:rPr>
        <w:t>양산 계약을 체결한다.</w:t>
      </w:r>
    </w:p>
    <w:p w14:paraId="74B9790B" w14:textId="77777777" w:rsidR="00581964" w:rsidRDefault="00581964" w:rsidP="00675508">
      <w:pPr>
        <w:wordWrap/>
        <w:snapToGrid w:val="0"/>
        <w:spacing w:before="240" w:line="360" w:lineRule="auto"/>
        <w:rPr>
          <w:rFonts w:hAnsi="Batang" w:cs="Arial"/>
          <w:color w:val="000000" w:themeColor="text1"/>
          <w:sz w:val="28"/>
          <w:szCs w:val="28"/>
        </w:rPr>
      </w:pPr>
    </w:p>
    <w:p w14:paraId="775DE5BE" w14:textId="1F93252B" w:rsidR="00965339" w:rsidRPr="00581964" w:rsidRDefault="00965339" w:rsidP="00675508">
      <w:pPr>
        <w:wordWrap/>
        <w:snapToGrid w:val="0"/>
        <w:spacing w:before="240" w:line="360" w:lineRule="auto"/>
        <w:rPr>
          <w:rFonts w:hAnsi="Batang" w:cs="Arial"/>
          <w:b/>
          <w:bCs/>
          <w:color w:val="000000" w:themeColor="text1"/>
          <w:sz w:val="28"/>
          <w:szCs w:val="28"/>
        </w:rPr>
      </w:pPr>
      <w:r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>◆</w:t>
      </w:r>
      <w:r w:rsidR="00581964"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 xml:space="preserve"> 방사청 등 정부와 </w:t>
      </w:r>
      <w:r w:rsidR="00581964" w:rsidRPr="00581964">
        <w:rPr>
          <w:rFonts w:hAnsi="Batang" w:cs="Arial"/>
          <w:b/>
          <w:bCs/>
          <w:color w:val="000000" w:themeColor="text1"/>
          <w:sz w:val="28"/>
          <w:szCs w:val="28"/>
        </w:rPr>
        <w:t>‘</w:t>
      </w:r>
      <w:r w:rsidR="00581964"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>원팀</w:t>
      </w:r>
      <w:r w:rsidR="00581964" w:rsidRPr="00581964">
        <w:rPr>
          <w:rFonts w:hAnsi="Batang" w:cs="Arial"/>
          <w:b/>
          <w:bCs/>
          <w:color w:val="000000" w:themeColor="text1"/>
          <w:sz w:val="28"/>
          <w:szCs w:val="28"/>
        </w:rPr>
        <w:t xml:space="preserve">’ </w:t>
      </w:r>
      <w:r w:rsidR="00581964"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>협력의</w:t>
      </w:r>
      <w:r w:rsidR="009957CE">
        <w:rPr>
          <w:rFonts w:hAnsi="Batang" w:cs="Arial"/>
          <w:b/>
          <w:bCs/>
          <w:color w:val="000000" w:themeColor="text1"/>
          <w:sz w:val="28"/>
          <w:szCs w:val="28"/>
        </w:rPr>
        <w:t xml:space="preserve"> </w:t>
      </w:r>
      <w:r w:rsidR="009957CE">
        <w:rPr>
          <w:rFonts w:hAnsi="Batang" w:cs="Arial" w:hint="eastAsia"/>
          <w:b/>
          <w:bCs/>
          <w:color w:val="000000" w:themeColor="text1"/>
          <w:sz w:val="28"/>
          <w:szCs w:val="28"/>
        </w:rPr>
        <w:t>결실</w:t>
      </w:r>
    </w:p>
    <w:p w14:paraId="22D9A196" w14:textId="4D517D72" w:rsidR="009957CE" w:rsidRDefault="00965339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>
        <w:rPr>
          <w:rFonts w:hAnsi="Batang" w:cs="Arial"/>
          <w:color w:val="000000" w:themeColor="text1"/>
          <w:sz w:val="28"/>
          <w:szCs w:val="28"/>
        </w:rPr>
        <w:t>K9MH</w:t>
      </w:r>
      <w:r w:rsidR="00D86D0D">
        <w:rPr>
          <w:rFonts w:hAnsi="Batang" w:cs="Arial" w:hint="eastAsia"/>
          <w:color w:val="000000" w:themeColor="text1"/>
          <w:sz w:val="28"/>
          <w:szCs w:val="28"/>
        </w:rPr>
        <w:t>가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 </w:t>
      </w:r>
      <w:r w:rsidR="00927628">
        <w:rPr>
          <w:rFonts w:hAnsi="Batang" w:cs="Arial" w:hint="eastAsia"/>
          <w:color w:val="000000" w:themeColor="text1"/>
          <w:sz w:val="28"/>
          <w:szCs w:val="28"/>
        </w:rPr>
        <w:t xml:space="preserve">세계 최대 방산시장인 </w:t>
      </w:r>
      <w:r>
        <w:rPr>
          <w:rFonts w:hAnsi="Batang" w:cs="Arial" w:hint="eastAsia"/>
          <w:color w:val="000000" w:themeColor="text1"/>
          <w:sz w:val="28"/>
          <w:szCs w:val="28"/>
        </w:rPr>
        <w:t>미국</w:t>
      </w:r>
      <w:r w:rsidR="00927628">
        <w:rPr>
          <w:rFonts w:hAnsi="Batang" w:cs="Arial" w:hint="eastAsia"/>
          <w:color w:val="000000" w:themeColor="text1"/>
          <w:sz w:val="28"/>
          <w:szCs w:val="28"/>
        </w:rPr>
        <w:t>에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 진출</w:t>
      </w:r>
      <w:r w:rsidR="00927628">
        <w:rPr>
          <w:rFonts w:hAnsi="Batang" w:cs="Arial" w:hint="eastAsia"/>
          <w:color w:val="000000" w:themeColor="text1"/>
          <w:sz w:val="28"/>
          <w:szCs w:val="28"/>
        </w:rPr>
        <w:t>할 수 있었던 것은</w:t>
      </w:r>
      <w:r w:rsidR="009957CE">
        <w:rPr>
          <w:rFonts w:hAnsi="Batang" w:cs="Arial" w:hint="eastAsia"/>
          <w:color w:val="000000" w:themeColor="text1"/>
          <w:sz w:val="28"/>
          <w:szCs w:val="28"/>
        </w:rPr>
        <w:t xml:space="preserve"> 한화에어로스페이스의 기술력뿐 아니라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 </w:t>
      </w:r>
      <w:r w:rsidR="009957CE">
        <w:rPr>
          <w:rFonts w:hAnsi="Batang" w:cs="Arial" w:hint="eastAsia"/>
          <w:color w:val="000000" w:themeColor="text1"/>
          <w:sz w:val="28"/>
          <w:szCs w:val="28"/>
        </w:rPr>
        <w:t>정부와 긴밀한 협력도 중요한 역할을 했다.</w:t>
      </w:r>
    </w:p>
    <w:p w14:paraId="7821A775" w14:textId="76FBC75B" w:rsidR="009957CE" w:rsidRDefault="009957CE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>
        <w:rPr>
          <w:rFonts w:hAnsi="Batang" w:cs="Arial" w:hint="eastAsia"/>
          <w:color w:val="000000" w:themeColor="text1"/>
          <w:sz w:val="28"/>
          <w:szCs w:val="28"/>
        </w:rPr>
        <w:t>현재 한화에어로스페이스와 방위사업청은 사업 초기부터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  <w:r>
        <w:rPr>
          <w:rFonts w:hAnsi="Batang" w:cs="Arial" w:hint="eastAsia"/>
          <w:color w:val="000000" w:themeColor="text1"/>
          <w:sz w:val="28"/>
          <w:szCs w:val="28"/>
        </w:rPr>
        <w:t>최종 수주까지 주요 현안 등을 수시로 공유하고 긴밀히 공동대응 했다.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  <w:r>
        <w:rPr>
          <w:rFonts w:hAnsi="Batang" w:cs="Arial" w:hint="eastAsia"/>
          <w:color w:val="000000" w:themeColor="text1"/>
          <w:sz w:val="28"/>
          <w:szCs w:val="28"/>
        </w:rPr>
        <w:t>특히 수주를 앞둔 마지막 단계까지 신속한 협의와 정부 차원의 지원을 이어갔다.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  <w:r>
        <w:rPr>
          <w:rFonts w:hAnsi="Batang" w:cs="Arial" w:hint="eastAsia"/>
          <w:color w:val="000000" w:themeColor="text1"/>
          <w:sz w:val="28"/>
          <w:szCs w:val="28"/>
        </w:rPr>
        <w:t>이번 수주는 정부와 기업이 하나의 팀으로 미국 방산시장 진출을 이끌어낸,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  <w:r>
        <w:rPr>
          <w:rFonts w:hAnsi="Batang" w:cs="Arial" w:hint="eastAsia"/>
          <w:color w:val="000000" w:themeColor="text1"/>
          <w:sz w:val="28"/>
          <w:szCs w:val="28"/>
        </w:rPr>
        <w:t>민관협력의 성과라는 점에서도 의미가 크다.</w:t>
      </w:r>
    </w:p>
    <w:p w14:paraId="55499256" w14:textId="42A6FB2B" w:rsidR="00927628" w:rsidRDefault="005D1C33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>
        <w:rPr>
          <w:rFonts w:hAnsi="Batang" w:cs="Arial" w:hint="eastAsia"/>
          <w:color w:val="000000" w:themeColor="text1"/>
          <w:sz w:val="28"/>
          <w:szCs w:val="28"/>
        </w:rPr>
        <w:t xml:space="preserve">한화에어로스페이스는 </w:t>
      </w:r>
      <w:r w:rsidR="00927628">
        <w:rPr>
          <w:rFonts w:hAnsi="Batang" w:cs="Arial" w:hint="eastAsia"/>
          <w:color w:val="000000" w:themeColor="text1"/>
          <w:sz w:val="28"/>
          <w:szCs w:val="28"/>
        </w:rPr>
        <w:t xml:space="preserve">향후 </w:t>
      </w:r>
      <w:r w:rsidR="00927628">
        <w:rPr>
          <w:rFonts w:hAnsi="Batang" w:cs="Arial"/>
          <w:color w:val="000000" w:themeColor="text1"/>
          <w:sz w:val="28"/>
          <w:szCs w:val="28"/>
        </w:rPr>
        <w:t>K9MH</w:t>
      </w:r>
      <w:r w:rsidR="00927628">
        <w:rPr>
          <w:rFonts w:hAnsi="Batang" w:cs="Arial" w:hint="eastAsia"/>
          <w:color w:val="000000" w:themeColor="text1"/>
          <w:sz w:val="28"/>
          <w:szCs w:val="28"/>
        </w:rPr>
        <w:t>의 안정적인 공급</w:t>
      </w:r>
      <w:r w:rsidR="00675508">
        <w:rPr>
          <w:rFonts w:hAnsi="Batang" w:cs="Arial" w:hint="eastAsia"/>
          <w:color w:val="000000" w:themeColor="text1"/>
          <w:sz w:val="28"/>
          <w:szCs w:val="28"/>
        </w:rPr>
        <w:t xml:space="preserve"> </w:t>
      </w:r>
      <w:r w:rsidR="00927628">
        <w:rPr>
          <w:rFonts w:hAnsi="Batang" w:cs="Arial" w:hint="eastAsia"/>
          <w:color w:val="000000" w:themeColor="text1"/>
          <w:sz w:val="28"/>
          <w:szCs w:val="28"/>
        </w:rPr>
        <w:t>뿐 아니라 미국 방산시장에 본격적으로 진출하기 위해 방사청 등 정부와 적극적으로 협력해 나갈 예정이다.</w:t>
      </w:r>
      <w:r w:rsidR="00927628">
        <w:rPr>
          <w:rFonts w:hAnsi="Batang" w:cs="Arial"/>
          <w:color w:val="000000" w:themeColor="text1"/>
          <w:sz w:val="28"/>
          <w:szCs w:val="28"/>
        </w:rPr>
        <w:t xml:space="preserve"> </w:t>
      </w:r>
      <w:r w:rsidR="00927628">
        <w:rPr>
          <w:rFonts w:hAnsi="Batang" w:cs="Arial" w:hint="eastAsia"/>
          <w:color w:val="000000" w:themeColor="text1"/>
          <w:sz w:val="28"/>
          <w:szCs w:val="28"/>
        </w:rPr>
        <w:t xml:space="preserve">현재 </w:t>
      </w:r>
      <w:r w:rsidR="00927628" w:rsidRPr="00AA57B7">
        <w:rPr>
          <w:rFonts w:hAnsi="Batang" w:cs="Arial"/>
          <w:color w:val="000000" w:themeColor="text1"/>
          <w:sz w:val="28"/>
          <w:szCs w:val="28"/>
        </w:rPr>
        <w:t>한화에어로스페이스는 단계적 현지화 전략을 추진하고 있다. 올해 4월 앨라배마주 오펠리카의 유휴 공장을 3년간 임</w:t>
      </w:r>
      <w:r>
        <w:rPr>
          <w:rFonts w:hAnsi="Batang" w:cs="Arial" w:hint="eastAsia"/>
          <w:color w:val="000000" w:themeColor="text1"/>
          <w:sz w:val="28"/>
          <w:szCs w:val="28"/>
        </w:rPr>
        <w:t>차</w:t>
      </w:r>
      <w:r w:rsidR="00927628" w:rsidRPr="00AA57B7">
        <w:rPr>
          <w:rFonts w:hAnsi="Batang" w:cs="Arial"/>
          <w:color w:val="000000" w:themeColor="text1"/>
          <w:sz w:val="28"/>
          <w:szCs w:val="28"/>
        </w:rPr>
        <w:t xml:space="preserve">하는 계약을 체결하며 현지화에 속도를 </w:t>
      </w:r>
      <w:r w:rsidR="00927628">
        <w:rPr>
          <w:rFonts w:hAnsi="Batang" w:cs="Arial" w:hint="eastAsia"/>
          <w:color w:val="000000" w:themeColor="text1"/>
          <w:sz w:val="28"/>
          <w:szCs w:val="28"/>
        </w:rPr>
        <w:t xml:space="preserve">내고 있다. </w:t>
      </w:r>
      <w:r w:rsidR="00927628" w:rsidRPr="00AA57B7">
        <w:rPr>
          <w:rFonts w:hAnsi="Batang" w:cs="Arial"/>
          <w:color w:val="000000" w:themeColor="text1"/>
          <w:sz w:val="28"/>
          <w:szCs w:val="28"/>
        </w:rPr>
        <w:t>현지 자주포 공급망에</w:t>
      </w:r>
      <w:r w:rsidR="00927628">
        <w:rPr>
          <w:rFonts w:hAnsi="Batang" w:cs="Arial" w:hint="eastAsia"/>
          <w:color w:val="000000" w:themeColor="text1"/>
          <w:sz w:val="28"/>
          <w:szCs w:val="28"/>
        </w:rPr>
        <w:t>도</w:t>
      </w:r>
      <w:r w:rsidR="00927628" w:rsidRPr="00AA57B7">
        <w:rPr>
          <w:rFonts w:hAnsi="Batang" w:cs="Arial"/>
          <w:color w:val="000000" w:themeColor="text1"/>
          <w:sz w:val="28"/>
          <w:szCs w:val="28"/>
        </w:rPr>
        <w:t xml:space="preserve"> 투자해 미국 전투차량 산업 기반을 강화하고, 미국 육군의 장기 전력 현대화 파트너로 협력한다는 방침이다.</w:t>
      </w:r>
    </w:p>
    <w:p w14:paraId="2277D0C2" w14:textId="77777777" w:rsidR="00927628" w:rsidRDefault="00927628" w:rsidP="00675508">
      <w:pPr>
        <w:wordWrap/>
        <w:snapToGrid w:val="0"/>
        <w:spacing w:before="240" w:line="360" w:lineRule="auto"/>
        <w:rPr>
          <w:rFonts w:hAnsi="Batang" w:cs="Arial"/>
          <w:color w:val="000000" w:themeColor="text1"/>
          <w:sz w:val="28"/>
          <w:szCs w:val="28"/>
        </w:rPr>
      </w:pPr>
    </w:p>
    <w:p w14:paraId="4E0E86B3" w14:textId="616A19C2" w:rsidR="00927628" w:rsidRPr="00581964" w:rsidRDefault="00927628" w:rsidP="00675508">
      <w:pPr>
        <w:wordWrap/>
        <w:snapToGrid w:val="0"/>
        <w:spacing w:before="240" w:line="360" w:lineRule="auto"/>
        <w:rPr>
          <w:rFonts w:hAnsi="Batang" w:cs="Arial"/>
          <w:b/>
          <w:bCs/>
          <w:color w:val="000000" w:themeColor="text1"/>
          <w:sz w:val="28"/>
          <w:szCs w:val="28"/>
        </w:rPr>
      </w:pPr>
      <w:r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>◆</w:t>
      </w:r>
      <w:r w:rsidR="00581964"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 xml:space="preserve"> </w:t>
      </w:r>
      <w:r w:rsidR="00CB1C18">
        <w:rPr>
          <w:rFonts w:hAnsi="Batang" w:cs="Arial" w:hint="eastAsia"/>
          <w:b/>
          <w:bCs/>
          <w:color w:val="000000" w:themeColor="text1"/>
          <w:sz w:val="28"/>
          <w:szCs w:val="28"/>
        </w:rPr>
        <w:t>최고경영진 신념과 실행이 성과로</w:t>
      </w:r>
      <w:r w:rsidR="00CB1C18">
        <w:rPr>
          <w:rFonts w:hAnsi="Batang" w:cs="Arial"/>
          <w:b/>
          <w:bCs/>
          <w:color w:val="000000" w:themeColor="text1"/>
          <w:sz w:val="28"/>
          <w:szCs w:val="28"/>
        </w:rPr>
        <w:t>…</w:t>
      </w:r>
      <w:r w:rsidR="00581964" w:rsidRPr="00581964">
        <w:rPr>
          <w:rFonts w:hAnsi="Batang" w:cs="Arial"/>
          <w:b/>
          <w:bCs/>
          <w:color w:val="000000" w:themeColor="text1"/>
          <w:sz w:val="28"/>
          <w:szCs w:val="28"/>
        </w:rPr>
        <w:t xml:space="preserve"> </w:t>
      </w:r>
      <w:r w:rsidR="00581964"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 xml:space="preserve">미군 </w:t>
      </w:r>
      <w:r w:rsidR="00324B4B">
        <w:rPr>
          <w:rFonts w:hAnsi="Batang" w:cs="Arial" w:hint="eastAsia"/>
          <w:b/>
          <w:bCs/>
          <w:color w:val="000000" w:themeColor="text1"/>
          <w:sz w:val="28"/>
          <w:szCs w:val="28"/>
        </w:rPr>
        <w:t xml:space="preserve">자주포 </w:t>
      </w:r>
      <w:r w:rsidR="00581964"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>수요</w:t>
      </w:r>
      <w:r w:rsidR="00324B4B">
        <w:rPr>
          <w:rFonts w:hAnsi="Batang" w:cs="Arial" w:hint="eastAsia"/>
          <w:b/>
          <w:bCs/>
          <w:color w:val="000000" w:themeColor="text1"/>
          <w:sz w:val="28"/>
          <w:szCs w:val="28"/>
        </w:rPr>
        <w:t xml:space="preserve"> 변화</w:t>
      </w:r>
      <w:r w:rsidR="00581964" w:rsidRPr="00581964">
        <w:rPr>
          <w:rFonts w:hAnsi="Batang" w:cs="Arial" w:hint="eastAsia"/>
          <w:b/>
          <w:bCs/>
          <w:color w:val="000000" w:themeColor="text1"/>
          <w:sz w:val="28"/>
          <w:szCs w:val="28"/>
        </w:rPr>
        <w:t xml:space="preserve"> 사전예측</w:t>
      </w:r>
    </w:p>
    <w:p w14:paraId="4A49E58B" w14:textId="3E6B1D57" w:rsidR="00CB1C18" w:rsidRPr="00675508" w:rsidRDefault="00CB1C18" w:rsidP="00CB1C1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>
        <w:rPr>
          <w:rFonts w:hAnsi="Batang" w:cs="Arial" w:hint="eastAsia"/>
          <w:color w:val="000000" w:themeColor="text1"/>
          <w:sz w:val="28"/>
          <w:szCs w:val="28"/>
        </w:rPr>
        <w:lastRenderedPageBreak/>
        <w:t xml:space="preserve">이번 쾌거는 김승연 한화그룹 회장이 오랜 기간 쌓아온 미국 네트워크와 </w:t>
      </w:r>
      <w:r>
        <w:rPr>
          <w:rFonts w:hAnsi="Batang" w:cs="Arial"/>
          <w:color w:val="000000" w:themeColor="text1"/>
          <w:sz w:val="28"/>
          <w:szCs w:val="28"/>
        </w:rPr>
        <w:t>‘</w:t>
      </w:r>
      <w:r>
        <w:rPr>
          <w:rFonts w:hAnsi="Batang" w:cs="Arial" w:hint="eastAsia"/>
          <w:color w:val="000000" w:themeColor="text1"/>
          <w:sz w:val="28"/>
          <w:szCs w:val="28"/>
        </w:rPr>
        <w:t>사업보국</w:t>
      </w:r>
      <w:r>
        <w:rPr>
          <w:rFonts w:hAnsi="Batang" w:cs="Arial"/>
          <w:color w:val="000000" w:themeColor="text1"/>
          <w:sz w:val="28"/>
          <w:szCs w:val="28"/>
        </w:rPr>
        <w:t xml:space="preserve">’ </w:t>
      </w:r>
      <w:r>
        <w:rPr>
          <w:rFonts w:hAnsi="Batang" w:cs="Arial" w:hint="eastAsia"/>
          <w:color w:val="000000" w:themeColor="text1"/>
          <w:sz w:val="28"/>
          <w:szCs w:val="28"/>
        </w:rPr>
        <w:t>철학의 연장선에 있다.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  <w:r>
        <w:rPr>
          <w:rFonts w:hAnsi="Batang" w:cs="Arial" w:hint="eastAsia"/>
          <w:color w:val="000000" w:themeColor="text1"/>
          <w:sz w:val="28"/>
          <w:szCs w:val="28"/>
        </w:rPr>
        <w:t>평소 김승연 회장은 방산업을 국가 안보와 직결된 사업으로 여기고</w:t>
      </w:r>
      <w:r>
        <w:rPr>
          <w:rFonts w:hAnsi="Batang" w:cs="Arial"/>
          <w:color w:val="000000" w:themeColor="text1"/>
          <w:sz w:val="28"/>
          <w:szCs w:val="28"/>
        </w:rPr>
        <w:t>, “</w:t>
      </w:r>
      <w:r>
        <w:rPr>
          <w:rFonts w:hAnsi="Batang" w:cs="Arial" w:hint="eastAsia"/>
          <w:color w:val="000000" w:themeColor="text1"/>
          <w:sz w:val="28"/>
          <w:szCs w:val="28"/>
        </w:rPr>
        <w:t>실패를 두려워하지 말고 끊임없이 기술을 확보하라</w:t>
      </w:r>
      <w:r>
        <w:rPr>
          <w:rFonts w:hAnsi="Batang" w:cs="Arial"/>
          <w:color w:val="000000" w:themeColor="text1"/>
          <w:sz w:val="28"/>
          <w:szCs w:val="28"/>
        </w:rPr>
        <w:t>”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고 주문해왔다. </w:t>
      </w:r>
      <w:r>
        <w:rPr>
          <w:rFonts w:hAnsi="Batang" w:cs="Arial"/>
          <w:color w:val="000000" w:themeColor="text1"/>
          <w:sz w:val="28"/>
          <w:szCs w:val="28"/>
        </w:rPr>
        <w:t>“</w:t>
      </w:r>
      <w:r>
        <w:rPr>
          <w:rFonts w:hAnsi="Batang" w:cs="Arial" w:hint="eastAsia"/>
          <w:color w:val="000000" w:themeColor="text1"/>
          <w:sz w:val="28"/>
          <w:szCs w:val="28"/>
        </w:rPr>
        <w:t>방산은 국가 기간 사업이며, 내수에 그치지 않고 글로벌 수출산업으로 탈바꿈해야 한다</w:t>
      </w:r>
      <w:r>
        <w:rPr>
          <w:rFonts w:hAnsi="Batang" w:cs="Arial"/>
          <w:color w:val="000000" w:themeColor="text1"/>
          <w:sz w:val="28"/>
          <w:szCs w:val="28"/>
        </w:rPr>
        <w:t>”</w:t>
      </w:r>
      <w:r>
        <w:rPr>
          <w:rFonts w:hAnsi="Batang" w:cs="Arial" w:hint="eastAsia"/>
          <w:color w:val="000000" w:themeColor="text1"/>
          <w:sz w:val="28"/>
          <w:szCs w:val="28"/>
        </w:rPr>
        <w:t>는 게 김 회장의 오랜 신념이었다.</w:t>
      </w:r>
    </w:p>
    <w:p w14:paraId="74BD0FE3" w14:textId="77777777" w:rsidR="00CB1C18" w:rsidRDefault="00CB1C18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>
        <w:rPr>
          <w:rFonts w:hAnsi="Batang" w:cs="Arial" w:hint="eastAsia"/>
          <w:color w:val="000000" w:themeColor="text1"/>
          <w:sz w:val="28"/>
          <w:szCs w:val="28"/>
        </w:rPr>
        <w:t>이 같은 신념이 김동관 한화그룹 수석부회장의 성과로 이어졌다.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</w:p>
    <w:p w14:paraId="05DEA1EB" w14:textId="797986C3" w:rsidR="002A1AAF" w:rsidRDefault="00581964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>
        <w:rPr>
          <w:rFonts w:hAnsi="Batang" w:cs="Arial" w:hint="eastAsia"/>
          <w:color w:val="000000" w:themeColor="text1"/>
          <w:sz w:val="28"/>
          <w:szCs w:val="28"/>
        </w:rPr>
        <w:t xml:space="preserve">당초 </w:t>
      </w:r>
      <w:r w:rsidRPr="00AA57B7">
        <w:rPr>
          <w:rFonts w:hAnsi="Batang" w:cs="Arial"/>
          <w:color w:val="000000" w:themeColor="text1"/>
          <w:sz w:val="28"/>
          <w:szCs w:val="28"/>
        </w:rPr>
        <w:t>미 육군은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 2020년대 초부터</w:t>
      </w:r>
      <w:r w:rsidRPr="00AA57B7">
        <w:rPr>
          <w:rFonts w:hAnsi="Batang" w:cs="Arial"/>
          <w:color w:val="000000" w:themeColor="text1"/>
          <w:sz w:val="28"/>
          <w:szCs w:val="28"/>
        </w:rPr>
        <w:t xml:space="preserve"> 신형 58구경장 화포를 탑재한 궤도형 자주포 개발 사업(ERCA)을 추진해 왔</w:t>
      </w:r>
      <w:r>
        <w:rPr>
          <w:rFonts w:hAnsi="Batang" w:cs="Arial" w:hint="eastAsia"/>
          <w:color w:val="000000" w:themeColor="text1"/>
          <w:sz w:val="28"/>
          <w:szCs w:val="28"/>
        </w:rPr>
        <w:t>다.</w:t>
      </w:r>
      <w:r w:rsidRPr="00AA57B7">
        <w:rPr>
          <w:rFonts w:hAnsi="Batang" w:cs="Arial"/>
          <w:color w:val="000000" w:themeColor="text1"/>
          <w:sz w:val="28"/>
          <w:szCs w:val="28"/>
        </w:rPr>
        <w:t xml:space="preserve"> 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이후 </w:t>
      </w:r>
      <w:r w:rsidRPr="00AA57B7">
        <w:rPr>
          <w:rFonts w:hAnsi="Batang" w:cs="Arial"/>
          <w:color w:val="000000" w:themeColor="text1"/>
          <w:sz w:val="28"/>
          <w:szCs w:val="28"/>
        </w:rPr>
        <w:t>국제정세 악화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 등으</w:t>
      </w:r>
      <w:r w:rsidRPr="00AA57B7">
        <w:rPr>
          <w:rFonts w:hAnsi="Batang" w:cs="Arial"/>
          <w:color w:val="000000" w:themeColor="text1"/>
          <w:sz w:val="28"/>
          <w:szCs w:val="28"/>
        </w:rPr>
        <w:t>로 병력의 장거리 전개 수요가 늘면서 기동성이 높은 차륜형 자주포를 확보하는 쪽으로 사업 방향을 전환했다.</w:t>
      </w:r>
      <w:r w:rsidR="00CB1C18">
        <w:rPr>
          <w:rFonts w:hAnsi="Batang" w:cs="Arial"/>
          <w:color w:val="000000" w:themeColor="text1"/>
          <w:sz w:val="28"/>
          <w:szCs w:val="28"/>
        </w:rPr>
        <w:t xml:space="preserve"> 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김 수석부회장은 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>미군의 새로운 자주포 수요가 높아질 것으로 판단하고 이에 대한 철저한 대비를 지시했다.</w:t>
      </w:r>
      <w:r w:rsidR="00324B4B">
        <w:rPr>
          <w:rFonts w:hAnsi="Batang" w:cs="Arial"/>
          <w:color w:val="000000" w:themeColor="text1"/>
          <w:sz w:val="28"/>
          <w:szCs w:val="28"/>
        </w:rPr>
        <w:t xml:space="preserve"> “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>반드시 미국시장에 진출해야 한다</w:t>
      </w:r>
      <w:r w:rsidR="00324B4B">
        <w:rPr>
          <w:rFonts w:hAnsi="Batang" w:cs="Arial"/>
          <w:color w:val="000000" w:themeColor="text1"/>
          <w:sz w:val="28"/>
          <w:szCs w:val="28"/>
        </w:rPr>
        <w:t>”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>는 김 수석부회장과 임직원의 목표 아래 미군 사업 동향을 면밀히 파</w:t>
      </w:r>
      <w:r w:rsidR="00D86D0D">
        <w:rPr>
          <w:rFonts w:hAnsi="Batang" w:cs="Arial" w:hint="eastAsia"/>
          <w:color w:val="000000" w:themeColor="text1"/>
          <w:sz w:val="28"/>
          <w:szCs w:val="28"/>
        </w:rPr>
        <w:t>악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 xml:space="preserve">했고, </w:t>
      </w:r>
      <w:r w:rsidR="00324B4B">
        <w:rPr>
          <w:rFonts w:hAnsi="Batang" w:cs="Arial"/>
          <w:color w:val="000000" w:themeColor="text1"/>
          <w:sz w:val="28"/>
          <w:szCs w:val="28"/>
        </w:rPr>
        <w:t>2024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 xml:space="preserve">년 </w:t>
      </w:r>
      <w:r w:rsidR="00324B4B">
        <w:rPr>
          <w:rFonts w:hAnsi="Batang" w:cs="Arial"/>
          <w:color w:val="000000" w:themeColor="text1"/>
          <w:sz w:val="28"/>
          <w:szCs w:val="28"/>
        </w:rPr>
        <w:t>3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>월 미 육군이 발표한 예산안에 차륜형 자주포 관련 사업이 포함돼 있다는 점을 포착했다.</w:t>
      </w:r>
      <w:r w:rsidR="00324B4B">
        <w:rPr>
          <w:rFonts w:hAnsi="Batang" w:cs="Arial"/>
          <w:color w:val="000000" w:themeColor="text1"/>
          <w:sz w:val="28"/>
          <w:szCs w:val="28"/>
        </w:rPr>
        <w:t xml:space="preserve"> 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>이후</w:t>
      </w:r>
      <w:r w:rsidR="00324B4B">
        <w:rPr>
          <w:rFonts w:hAnsi="Batang" w:cs="Arial"/>
          <w:color w:val="000000" w:themeColor="text1"/>
          <w:sz w:val="28"/>
          <w:szCs w:val="28"/>
        </w:rPr>
        <w:t xml:space="preserve"> </w:t>
      </w:r>
      <w:r w:rsidR="007E6298">
        <w:rPr>
          <w:rFonts w:hAnsi="Batang" w:cs="Arial" w:hint="eastAsia"/>
          <w:color w:val="000000" w:themeColor="text1"/>
          <w:sz w:val="28"/>
          <w:szCs w:val="28"/>
        </w:rPr>
        <w:t xml:space="preserve">같은 해 </w:t>
      </w:r>
      <w:r w:rsidR="007E6298">
        <w:rPr>
          <w:rFonts w:hAnsi="Batang" w:cs="Arial"/>
          <w:color w:val="000000" w:themeColor="text1"/>
          <w:sz w:val="28"/>
          <w:szCs w:val="28"/>
        </w:rPr>
        <w:t>12</w:t>
      </w:r>
      <w:r w:rsidR="007E6298">
        <w:rPr>
          <w:rFonts w:hAnsi="Batang" w:cs="Arial" w:hint="eastAsia"/>
          <w:color w:val="000000" w:themeColor="text1"/>
          <w:sz w:val="28"/>
          <w:szCs w:val="28"/>
        </w:rPr>
        <w:t xml:space="preserve">월 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>한화에어로스페이스</w:t>
      </w:r>
      <w:r w:rsidR="007E6298">
        <w:rPr>
          <w:rFonts w:hAnsi="Batang" w:cs="Arial" w:hint="eastAsia"/>
          <w:color w:val="000000" w:themeColor="text1"/>
          <w:sz w:val="28"/>
          <w:szCs w:val="28"/>
        </w:rPr>
        <w:t>는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 xml:space="preserve"> </w:t>
      </w:r>
      <w:r w:rsidR="007E6298">
        <w:rPr>
          <w:rFonts w:hAnsi="Batang" w:cs="Arial" w:hint="eastAsia"/>
          <w:color w:val="000000" w:themeColor="text1"/>
          <w:sz w:val="28"/>
          <w:szCs w:val="28"/>
        </w:rPr>
        <w:t>곧바로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 xml:space="preserve"> K</w:t>
      </w:r>
      <w:r w:rsidR="00324B4B">
        <w:rPr>
          <w:rFonts w:hAnsi="Batang" w:cs="Arial"/>
          <w:color w:val="000000" w:themeColor="text1"/>
          <w:sz w:val="28"/>
          <w:szCs w:val="28"/>
        </w:rPr>
        <w:t>9MH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 xml:space="preserve"> 개발</w:t>
      </w:r>
      <w:r w:rsidR="007E6298">
        <w:rPr>
          <w:rFonts w:hAnsi="Batang" w:cs="Arial" w:hint="eastAsia"/>
          <w:color w:val="000000" w:themeColor="text1"/>
          <w:sz w:val="28"/>
          <w:szCs w:val="28"/>
        </w:rPr>
        <w:t>을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 xml:space="preserve"> 시작</w:t>
      </w:r>
      <w:r w:rsidR="007E6298">
        <w:rPr>
          <w:rFonts w:hAnsi="Batang" w:cs="Arial" w:hint="eastAsia"/>
          <w:color w:val="000000" w:themeColor="text1"/>
          <w:sz w:val="28"/>
          <w:szCs w:val="28"/>
        </w:rPr>
        <w:t>했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>다.</w:t>
      </w:r>
    </w:p>
    <w:p w14:paraId="5854FE80" w14:textId="69796F1F" w:rsidR="00927628" w:rsidRDefault="00965339" w:rsidP="00675508">
      <w:pPr>
        <w:wordWrap/>
        <w:snapToGrid w:val="0"/>
        <w:spacing w:before="240" w:line="360" w:lineRule="auto"/>
        <w:ind w:firstLineChars="100" w:firstLine="280"/>
        <w:rPr>
          <w:rFonts w:hAnsi="Batang" w:cs="Arial"/>
          <w:color w:val="000000" w:themeColor="text1"/>
          <w:sz w:val="28"/>
          <w:szCs w:val="28"/>
        </w:rPr>
      </w:pPr>
      <w:r w:rsidRPr="00426F1D">
        <w:rPr>
          <w:rFonts w:hAnsi="Batang" w:cs="Arial"/>
          <w:color w:val="000000" w:themeColor="text1"/>
          <w:sz w:val="28"/>
          <w:szCs w:val="28"/>
        </w:rPr>
        <w:t xml:space="preserve">한화에어로스페이스 관계자는 </w:t>
      </w:r>
      <w:r>
        <w:rPr>
          <w:rFonts w:hAnsi="Batang" w:cs="Arial"/>
          <w:color w:val="000000" w:themeColor="text1"/>
          <w:sz w:val="28"/>
          <w:szCs w:val="28"/>
        </w:rPr>
        <w:t>“</w:t>
      </w:r>
      <w:r w:rsidRPr="00426F1D">
        <w:rPr>
          <w:rFonts w:hAnsi="Batang" w:cs="Arial"/>
          <w:color w:val="000000" w:themeColor="text1"/>
          <w:sz w:val="28"/>
          <w:szCs w:val="28"/>
        </w:rPr>
        <w:t>이번 계약은 K9 자주포가 세계 최대 방산 시장에 진입한 의미 있는 성과</w:t>
      </w:r>
      <w:r>
        <w:rPr>
          <w:rFonts w:hAnsi="Batang" w:cs="Arial" w:hint="eastAsia"/>
          <w:color w:val="000000" w:themeColor="text1"/>
          <w:sz w:val="28"/>
          <w:szCs w:val="28"/>
        </w:rPr>
        <w:t>이자</w:t>
      </w:r>
      <w:r>
        <w:rPr>
          <w:rFonts w:hAnsi="Batang" w:cs="Arial"/>
          <w:color w:val="000000" w:themeColor="text1"/>
          <w:sz w:val="28"/>
          <w:szCs w:val="28"/>
        </w:rPr>
        <w:t xml:space="preserve"> 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>대한민국의 무기체계가 미국을 지키는,</w:t>
      </w:r>
      <w:r w:rsidR="00324B4B">
        <w:rPr>
          <w:rFonts w:hAnsi="Batang" w:cs="Arial"/>
          <w:color w:val="000000" w:themeColor="text1"/>
          <w:sz w:val="28"/>
          <w:szCs w:val="28"/>
        </w:rPr>
        <w:t xml:space="preserve"> </w:t>
      </w:r>
      <w:r w:rsidR="00324B4B">
        <w:rPr>
          <w:rFonts w:hAnsi="Batang" w:cs="Arial" w:hint="eastAsia"/>
          <w:color w:val="000000" w:themeColor="text1"/>
          <w:sz w:val="28"/>
          <w:szCs w:val="28"/>
        </w:rPr>
        <w:t>한미동맹의 새 역사</w:t>
      </w:r>
      <w:r w:rsidR="007E6298">
        <w:rPr>
          <w:rFonts w:hAnsi="Batang" w:cs="Arial" w:hint="eastAsia"/>
          <w:color w:val="000000" w:themeColor="text1"/>
          <w:sz w:val="28"/>
          <w:szCs w:val="28"/>
        </w:rPr>
        <w:t>를 썼다는 데 큰 의미가 있다</w:t>
      </w:r>
      <w:r w:rsidR="007E6298">
        <w:rPr>
          <w:rFonts w:hAnsi="Batang" w:cs="Arial"/>
          <w:color w:val="000000" w:themeColor="text1"/>
          <w:sz w:val="28"/>
          <w:szCs w:val="28"/>
        </w:rPr>
        <w:t>”</w:t>
      </w:r>
      <w:r w:rsidR="007E6298">
        <w:rPr>
          <w:rFonts w:hAnsi="Batang" w:cs="Arial" w:hint="eastAsia"/>
          <w:color w:val="000000" w:themeColor="text1"/>
          <w:sz w:val="28"/>
          <w:szCs w:val="28"/>
        </w:rPr>
        <w:t xml:space="preserve">며 </w:t>
      </w:r>
      <w:r w:rsidR="007E6298">
        <w:rPr>
          <w:rFonts w:hAnsi="Batang" w:cs="Arial"/>
          <w:color w:val="000000" w:themeColor="text1"/>
          <w:sz w:val="28"/>
          <w:szCs w:val="28"/>
        </w:rPr>
        <w:t>“</w:t>
      </w:r>
      <w:r w:rsidR="007E6298">
        <w:rPr>
          <w:rFonts w:hAnsi="Batang" w:cs="Arial" w:hint="eastAsia"/>
          <w:color w:val="000000" w:themeColor="text1"/>
          <w:sz w:val="28"/>
          <w:szCs w:val="28"/>
        </w:rPr>
        <w:t xml:space="preserve">앞으로 </w:t>
      </w:r>
      <w:r>
        <w:rPr>
          <w:rFonts w:hAnsi="Batang" w:cs="Arial" w:hint="eastAsia"/>
          <w:color w:val="000000" w:themeColor="text1"/>
          <w:sz w:val="28"/>
          <w:szCs w:val="28"/>
        </w:rPr>
        <w:t xml:space="preserve">차별화된 </w:t>
      </w:r>
      <w:r w:rsidRPr="00426F1D">
        <w:rPr>
          <w:rFonts w:hAnsi="Batang" w:cs="Arial"/>
          <w:color w:val="000000" w:themeColor="text1"/>
          <w:sz w:val="28"/>
          <w:szCs w:val="28"/>
        </w:rPr>
        <w:t>현지화 전략</w:t>
      </w:r>
      <w:r>
        <w:rPr>
          <w:rFonts w:hAnsi="Batang" w:cs="Arial" w:hint="eastAsia"/>
          <w:color w:val="000000" w:themeColor="text1"/>
          <w:sz w:val="28"/>
          <w:szCs w:val="28"/>
        </w:rPr>
        <w:t>으로</w:t>
      </w:r>
      <w:r w:rsidRPr="00426F1D">
        <w:rPr>
          <w:rFonts w:hAnsi="Batang" w:cs="Arial"/>
          <w:color w:val="000000" w:themeColor="text1"/>
          <w:sz w:val="28"/>
          <w:szCs w:val="28"/>
        </w:rPr>
        <w:t xml:space="preserve"> 미국에서도 안정적인 생산 기반을 구축해 나가겠다</w:t>
      </w:r>
      <w:r>
        <w:rPr>
          <w:rFonts w:hAnsi="Batang" w:cs="Arial"/>
          <w:color w:val="000000" w:themeColor="text1"/>
          <w:sz w:val="28"/>
          <w:szCs w:val="28"/>
        </w:rPr>
        <w:t>”</w:t>
      </w:r>
      <w:r w:rsidRPr="00426F1D">
        <w:rPr>
          <w:rFonts w:hAnsi="Batang" w:cs="Arial"/>
          <w:color w:val="000000" w:themeColor="text1"/>
          <w:sz w:val="28"/>
          <w:szCs w:val="28"/>
        </w:rPr>
        <w:t>고 말했다.</w:t>
      </w:r>
    </w:p>
    <w:sectPr w:rsidR="00927628">
      <w:footerReference w:type="default" r:id="rId10"/>
      <w:endnotePr>
        <w:numFmt w:val="decimal"/>
      </w:endnotePr>
      <w:pgSz w:w="11906" w:h="16838" w:code="9"/>
      <w:pgMar w:top="1361" w:right="1134" w:bottom="1361" w:left="1134" w:header="0" w:footer="0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2FCDC" w14:textId="77777777" w:rsidR="00596824" w:rsidRDefault="00596824">
      <w:r>
        <w:separator/>
      </w:r>
    </w:p>
  </w:endnote>
  <w:endnote w:type="continuationSeparator" w:id="0">
    <w:p w14:paraId="794ACB2D" w14:textId="77777777" w:rsidR="00596824" w:rsidRDefault="00596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atangChe">
    <w:altName w:val="바탕체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YSinMyeongJo-Medium">
    <w:altName w:val="HY신명조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Gothic-Extra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2FAA1" w14:textId="77777777" w:rsidR="009830FF" w:rsidRDefault="00702A63">
    <w:r>
      <w:rPr>
        <w:noProof/>
      </w:rPr>
      <mc:AlternateContent>
        <mc:Choice Requires="wps">
          <w:drawing>
            <wp:anchor distT="0" distB="0" distL="114300" distR="114300" simplePos="0" relativeHeight="251624960" behindDoc="0" locked="0" layoutInCell="1" allowOverlap="1" wp14:anchorId="42AB5F68" wp14:editId="4377EBE0">
              <wp:simplePos x="0" y="0"/>
              <wp:positionH relativeFrom="page">
                <wp:posOffset>720095</wp:posOffset>
              </wp:positionH>
              <wp:positionV relativeFrom="page">
                <wp:posOffset>9972044</wp:posOffset>
              </wp:positionV>
              <wp:extent cx="6120130" cy="215900"/>
              <wp:effectExtent l="0" t="0" r="0" b="3810"/>
              <wp:wrapNone/>
              <wp:docPr id="3" name="Rectangle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26480" cy="222250"/>
                      </a:xfrm>
                      <a:prstGeom prst="rect">
                        <a:avLst/>
                      </a:prstGeom>
                      <a:noFill/>
                      <a:ln cap="flat">
                        <a:noFill/>
                      </a:ln>
                    </wps:spPr>
                    <wps:txbx>
                      <w:txbxContent>
                        <w:p w14:paraId="1ACEB89E" w14:textId="77777777" w:rsidR="009830FF" w:rsidRDefault="00702A63">
                          <w:pPr>
                            <w:jc w:val="center"/>
                          </w:pPr>
                          <w:r>
                            <w:rPr>
                              <w:rFonts w:ascii="BatangChe" w:eastAsia="BatangChe" w:hAnsi="BatangChe"/>
                              <w:color w:val="000000"/>
                              <w:sz w:val="30"/>
                              <w:szCs w:val="30"/>
                            </w:rPr>
                            <w:t xml:space="preserve">- </w:t>
                          </w:r>
                          <w:r>
                            <w:rPr>
                              <w:rFonts w:ascii="BatangChe" w:eastAsia="BatangChe" w:hAnsi="BatangChe"/>
                              <w:color w:val="000000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ascii="BatangChe" w:eastAsia="BatangChe" w:hAnsi="BatangChe" w:hint="eastAsia"/>
                              <w:color w:val="000000"/>
                              <w:sz w:val="30"/>
                              <w:szCs w:val="30"/>
                            </w:rPr>
                            <w:instrText>PAGE \* Arabic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BatangChe" w:eastAsia="BatangChe" w:hAnsi="BatangChe"/>
                              <w:color w:val="000000"/>
                              <w:sz w:val="30"/>
                              <w:szCs w:val="30"/>
                            </w:rPr>
                            <w:t>1</w:t>
                          </w:r>
                          <w:r>
                            <w:rPr>
                              <w:rFonts w:ascii="BatangChe" w:eastAsia="BatangChe" w:hAnsi="BatangChe"/>
                              <w:color w:val="000000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ascii="BatangChe" w:eastAsia="BatangChe" w:hAnsi="BatangChe"/>
                              <w:color w:val="000000"/>
                              <w:sz w:val="30"/>
                              <w:szCs w:val="3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type w14:anchorId="42AB5F68" id="_x0000_t202" coordsize="21600,21600" o:spt="202" path="m,l,21600r21600,l21600,xe">
              <v:stroke joinstyle="miter"/>
              <v:path gradientshapeok="t" o:connecttype="rect"/>
            </v:shapetype>
            <v:shape id="Rectangle 1025" o:spid="_x0000_s1027" type="#_x0000_t202" style="position:absolute;left:0;text-align:left;margin-left:56.7pt;margin-top:785.2pt;width:481.9pt;height:17pt;z-index:251624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" filled="f" stroked="f">
              <v:textbox inset="0,0,0,0">
                <w:txbxContent>
                  <w:p w14:paraId="1ACEB89E" w14:textId="77777777" w:rsidR="009830FF" w:rsidRDefault="00702A63">
                    <w:pPr>
                      <w:jc w:val="center"/>
                    </w:pPr>
                    <w:r>
                      <w:rPr>
                        <w:rFonts w:ascii="BatangChe" w:eastAsia="BatangChe" w:hAnsi="BatangChe"/>
                        <w:color w:val="000000"/>
                        <w:sz w:val="30"/>
                        <w:szCs w:val="30"/>
                      </w:rPr>
                      <w:t xml:space="preserve">- </w:t>
                    </w:r>
                    <w:r>
                      <w:rPr>
                        <w:rFonts w:ascii="BatangChe" w:eastAsia="BatangChe" w:hAnsi="BatangChe"/>
                        <w:color w:val="000000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ascii="BatangChe" w:eastAsia="BatangChe" w:hAnsi="BatangChe" w:hint="eastAsia"/>
                        <w:color w:val="000000"/>
                        <w:sz w:val="30"/>
                        <w:szCs w:val="30"/>
                      </w:rPr>
                      <w:instrText>PAGE \* Arabic \* MERGEFORMAT</w:instrText>
                    </w:r>
                    <w:r>
                      <w:fldChar w:fldCharType="separate"/>
                    </w:r>
                    <w:r>
                      <w:rPr>
                        <w:rFonts w:ascii="BatangChe" w:eastAsia="BatangChe" w:hAnsi="BatangChe"/>
                        <w:color w:val="000000"/>
                        <w:sz w:val="30"/>
                        <w:szCs w:val="30"/>
                      </w:rPr>
                      <w:t>1</w:t>
                    </w:r>
                    <w:r>
                      <w:rPr>
                        <w:rFonts w:ascii="BatangChe" w:eastAsia="BatangChe" w:hAnsi="BatangChe"/>
                        <w:color w:val="000000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ascii="BatangChe" w:eastAsia="BatangChe" w:hAnsi="BatangChe"/>
                        <w:color w:val="000000"/>
                        <w:sz w:val="30"/>
                        <w:szCs w:val="30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4E2AA" w14:textId="77777777" w:rsidR="00596824" w:rsidRDefault="00596824">
      <w:r>
        <w:separator/>
      </w:r>
    </w:p>
  </w:footnote>
  <w:footnote w:type="continuationSeparator" w:id="0">
    <w:p w14:paraId="7BB7D696" w14:textId="77777777" w:rsidR="00596824" w:rsidRDefault="005968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55D52907"/>
    <w:lvl w:ilvl="0" w:tplc="95E29DEC">
      <w:numFmt w:val="bullet"/>
      <w:lvlText w:val="-"/>
      <w:lvlJc w:val="left"/>
      <w:pPr>
        <w:ind w:left="960" w:hanging="360"/>
      </w:pPr>
      <w:rPr>
        <w:rFonts w:ascii="BatangChe" w:eastAsia="BatangChe" w:hAnsi="BatangChe" w:cs="Batang" w:hint="eastAsia"/>
        <w:shd w:val="clear" w:color="auto" w:fill="auto"/>
      </w:rPr>
    </w:lvl>
    <w:lvl w:ilvl="1" w:tplc="01E278C2">
      <w:start w:val="1"/>
      <w:numFmt w:val="bullet"/>
      <w:lvlText w:val="n"/>
      <w:lvlJc w:val="left"/>
      <w:pPr>
        <w:ind w:left="1400" w:hanging="400"/>
      </w:pPr>
      <w:rPr>
        <w:rFonts w:ascii="Wingdings" w:hAnsi="Wingdings" w:hint="default"/>
        <w:shd w:val="clear" w:color="auto" w:fill="auto"/>
      </w:rPr>
    </w:lvl>
    <w:lvl w:ilvl="2" w:tplc="30B4C79A">
      <w:start w:val="1"/>
      <w:numFmt w:val="bullet"/>
      <w:lvlText w:val="u"/>
      <w:lvlJc w:val="left"/>
      <w:pPr>
        <w:ind w:left="1800" w:hanging="400"/>
      </w:pPr>
      <w:rPr>
        <w:rFonts w:ascii="Wingdings" w:hAnsi="Wingdings" w:hint="default"/>
        <w:shd w:val="clear" w:color="auto" w:fill="auto"/>
      </w:rPr>
    </w:lvl>
    <w:lvl w:ilvl="3" w:tplc="FA7C0C14">
      <w:start w:val="1"/>
      <w:numFmt w:val="bullet"/>
      <w:lvlText w:val="l"/>
      <w:lvlJc w:val="left"/>
      <w:pPr>
        <w:ind w:left="2200" w:hanging="400"/>
      </w:pPr>
      <w:rPr>
        <w:rFonts w:ascii="Wingdings" w:hAnsi="Wingdings" w:hint="default"/>
        <w:shd w:val="clear" w:color="auto" w:fill="auto"/>
      </w:rPr>
    </w:lvl>
    <w:lvl w:ilvl="4" w:tplc="A7F01770">
      <w:start w:val="1"/>
      <w:numFmt w:val="bullet"/>
      <w:lvlText w:val="n"/>
      <w:lvlJc w:val="left"/>
      <w:pPr>
        <w:ind w:left="2600" w:hanging="400"/>
      </w:pPr>
      <w:rPr>
        <w:rFonts w:ascii="Wingdings" w:hAnsi="Wingdings" w:hint="default"/>
        <w:shd w:val="clear" w:color="auto" w:fill="auto"/>
      </w:rPr>
    </w:lvl>
    <w:lvl w:ilvl="5" w:tplc="96884778">
      <w:start w:val="1"/>
      <w:numFmt w:val="bullet"/>
      <w:lvlText w:val="u"/>
      <w:lvlJc w:val="left"/>
      <w:pPr>
        <w:ind w:left="3000" w:hanging="400"/>
      </w:pPr>
      <w:rPr>
        <w:rFonts w:ascii="Wingdings" w:hAnsi="Wingdings" w:hint="default"/>
        <w:shd w:val="clear" w:color="auto" w:fill="auto"/>
      </w:rPr>
    </w:lvl>
    <w:lvl w:ilvl="6" w:tplc="2CAA0584">
      <w:start w:val="1"/>
      <w:numFmt w:val="bullet"/>
      <w:lvlText w:val="l"/>
      <w:lvlJc w:val="left"/>
      <w:pPr>
        <w:ind w:left="3400" w:hanging="400"/>
      </w:pPr>
      <w:rPr>
        <w:rFonts w:ascii="Wingdings" w:hAnsi="Wingdings" w:hint="default"/>
        <w:shd w:val="clear" w:color="auto" w:fill="auto"/>
      </w:rPr>
    </w:lvl>
    <w:lvl w:ilvl="7" w:tplc="F43C41B4">
      <w:start w:val="1"/>
      <w:numFmt w:val="bullet"/>
      <w:lvlText w:val="n"/>
      <w:lvlJc w:val="left"/>
      <w:pPr>
        <w:ind w:left="3800" w:hanging="400"/>
      </w:pPr>
      <w:rPr>
        <w:rFonts w:ascii="Wingdings" w:hAnsi="Wingdings" w:hint="default"/>
        <w:shd w:val="clear" w:color="auto" w:fill="auto"/>
      </w:rPr>
    </w:lvl>
    <w:lvl w:ilvl="8" w:tplc="F09E8F10">
      <w:start w:val="1"/>
      <w:numFmt w:val="bullet"/>
      <w:lvlText w:val="u"/>
      <w:lvlJc w:val="left"/>
      <w:pPr>
        <w:ind w:left="4200" w:hanging="400"/>
      </w:pPr>
      <w:rPr>
        <w:rFonts w:ascii="Wingdings" w:hAnsi="Wingdings" w:hint="default"/>
        <w:shd w:val="clear" w:color="auto" w:fill="auto"/>
      </w:rPr>
    </w:lvl>
  </w:abstractNum>
  <w:abstractNum w:abstractNumId="1" w15:restartNumberingAfterBreak="0">
    <w:nsid w:val="2F000001"/>
    <w:multiLevelType w:val="hybridMultilevel"/>
    <w:tmpl w:val="4378A6B0"/>
    <w:lvl w:ilvl="0" w:tplc="3E4EB28E">
      <w:numFmt w:val="bullet"/>
      <w:lvlText w:val="◆"/>
      <w:lvlJc w:val="left"/>
      <w:pPr>
        <w:ind w:left="553" w:hanging="360"/>
      </w:pPr>
      <w:rPr>
        <w:rFonts w:ascii="Malgun Gothic" w:eastAsia="Malgun Gothic" w:hAnsi="Malgun Gothic" w:cs="Batang" w:hint="eastAsia"/>
        <w:b/>
        <w:color w:val="000000"/>
        <w:sz w:val="20"/>
        <w:szCs w:val="20"/>
        <w:shd w:val="clear" w:color="auto" w:fill="auto"/>
      </w:rPr>
    </w:lvl>
    <w:lvl w:ilvl="1" w:tplc="7018C5DC">
      <w:start w:val="1"/>
      <w:numFmt w:val="bullet"/>
      <w:lvlText w:val="n"/>
      <w:lvlJc w:val="left"/>
      <w:pPr>
        <w:ind w:left="993" w:hanging="400"/>
      </w:pPr>
      <w:rPr>
        <w:rFonts w:ascii="Wingdings" w:hAnsi="Wingdings" w:hint="default"/>
        <w:shd w:val="clear" w:color="auto" w:fill="auto"/>
      </w:rPr>
    </w:lvl>
    <w:lvl w:ilvl="2" w:tplc="0166E738">
      <w:start w:val="1"/>
      <w:numFmt w:val="bullet"/>
      <w:lvlText w:val="u"/>
      <w:lvlJc w:val="left"/>
      <w:pPr>
        <w:ind w:left="1393" w:hanging="400"/>
      </w:pPr>
      <w:rPr>
        <w:rFonts w:ascii="Wingdings" w:hAnsi="Wingdings" w:hint="default"/>
        <w:shd w:val="clear" w:color="auto" w:fill="auto"/>
      </w:rPr>
    </w:lvl>
    <w:lvl w:ilvl="3" w:tplc="F35A63BE">
      <w:start w:val="1"/>
      <w:numFmt w:val="bullet"/>
      <w:lvlText w:val="l"/>
      <w:lvlJc w:val="left"/>
      <w:pPr>
        <w:ind w:left="1793" w:hanging="400"/>
      </w:pPr>
      <w:rPr>
        <w:rFonts w:ascii="Wingdings" w:hAnsi="Wingdings" w:hint="default"/>
        <w:shd w:val="clear" w:color="auto" w:fill="auto"/>
      </w:rPr>
    </w:lvl>
    <w:lvl w:ilvl="4" w:tplc="E722BA32">
      <w:start w:val="1"/>
      <w:numFmt w:val="bullet"/>
      <w:lvlText w:val="n"/>
      <w:lvlJc w:val="left"/>
      <w:pPr>
        <w:ind w:left="2193" w:hanging="400"/>
      </w:pPr>
      <w:rPr>
        <w:rFonts w:ascii="Wingdings" w:hAnsi="Wingdings" w:hint="default"/>
        <w:shd w:val="clear" w:color="auto" w:fill="auto"/>
      </w:rPr>
    </w:lvl>
    <w:lvl w:ilvl="5" w:tplc="8FE25FCE">
      <w:start w:val="1"/>
      <w:numFmt w:val="bullet"/>
      <w:lvlText w:val="u"/>
      <w:lvlJc w:val="left"/>
      <w:pPr>
        <w:ind w:left="2593" w:hanging="400"/>
      </w:pPr>
      <w:rPr>
        <w:rFonts w:ascii="Wingdings" w:hAnsi="Wingdings" w:hint="default"/>
        <w:shd w:val="clear" w:color="auto" w:fill="auto"/>
      </w:rPr>
    </w:lvl>
    <w:lvl w:ilvl="6" w:tplc="C356767C">
      <w:start w:val="1"/>
      <w:numFmt w:val="bullet"/>
      <w:lvlText w:val="l"/>
      <w:lvlJc w:val="left"/>
      <w:pPr>
        <w:ind w:left="2993" w:hanging="400"/>
      </w:pPr>
      <w:rPr>
        <w:rFonts w:ascii="Wingdings" w:hAnsi="Wingdings" w:hint="default"/>
        <w:shd w:val="clear" w:color="auto" w:fill="auto"/>
      </w:rPr>
    </w:lvl>
    <w:lvl w:ilvl="7" w:tplc="17B8304A">
      <w:start w:val="1"/>
      <w:numFmt w:val="bullet"/>
      <w:lvlText w:val="n"/>
      <w:lvlJc w:val="left"/>
      <w:pPr>
        <w:ind w:left="3393" w:hanging="400"/>
      </w:pPr>
      <w:rPr>
        <w:rFonts w:ascii="Wingdings" w:hAnsi="Wingdings" w:hint="default"/>
        <w:shd w:val="clear" w:color="auto" w:fill="auto"/>
      </w:rPr>
    </w:lvl>
    <w:lvl w:ilvl="8" w:tplc="FC26D35C">
      <w:start w:val="1"/>
      <w:numFmt w:val="bullet"/>
      <w:lvlText w:val="u"/>
      <w:lvlJc w:val="left"/>
      <w:pPr>
        <w:ind w:left="3793" w:hanging="400"/>
      </w:pPr>
      <w:rPr>
        <w:rFonts w:ascii="Wingdings" w:hAnsi="Wingdings" w:hint="default"/>
        <w:shd w:val="clear" w:color="auto" w:fill="auto"/>
      </w:rPr>
    </w:lvl>
  </w:abstractNum>
  <w:abstractNum w:abstractNumId="2" w15:restartNumberingAfterBreak="0">
    <w:nsid w:val="2F000002"/>
    <w:multiLevelType w:val="hybridMultilevel"/>
    <w:tmpl w:val="4C07A058"/>
    <w:lvl w:ilvl="0" w:tplc="F088428C">
      <w:numFmt w:val="bullet"/>
      <w:lvlText w:val="□"/>
      <w:lvlJc w:val="left"/>
      <w:pPr>
        <w:ind w:left="479" w:hanging="360"/>
      </w:pPr>
      <w:rPr>
        <w:rFonts w:ascii="HYSinMyeongJo-Medium" w:eastAsia="HYSinMyeongJo-Medium" w:hAnsi="Arial" w:cs="Arial" w:hint="eastAsia"/>
        <w:w w:val="90"/>
        <w:shd w:val="clear" w:color="auto" w:fill="auto"/>
      </w:rPr>
    </w:lvl>
    <w:lvl w:ilvl="1" w:tplc="77C66E52">
      <w:start w:val="1"/>
      <w:numFmt w:val="bullet"/>
      <w:lvlText w:val="n"/>
      <w:lvlJc w:val="left"/>
      <w:pPr>
        <w:ind w:left="919" w:hanging="400"/>
      </w:pPr>
      <w:rPr>
        <w:rFonts w:ascii="Wingdings" w:hAnsi="Wingdings" w:hint="default"/>
        <w:shd w:val="clear" w:color="auto" w:fill="auto"/>
      </w:rPr>
    </w:lvl>
    <w:lvl w:ilvl="2" w:tplc="B3204C2A">
      <w:start w:val="1"/>
      <w:numFmt w:val="bullet"/>
      <w:lvlText w:val="u"/>
      <w:lvlJc w:val="left"/>
      <w:pPr>
        <w:ind w:left="1319" w:hanging="400"/>
      </w:pPr>
      <w:rPr>
        <w:rFonts w:ascii="Wingdings" w:hAnsi="Wingdings" w:hint="default"/>
        <w:shd w:val="clear" w:color="auto" w:fill="auto"/>
      </w:rPr>
    </w:lvl>
    <w:lvl w:ilvl="3" w:tplc="434C0B04">
      <w:start w:val="1"/>
      <w:numFmt w:val="bullet"/>
      <w:lvlText w:val="l"/>
      <w:lvlJc w:val="left"/>
      <w:pPr>
        <w:ind w:left="1719" w:hanging="400"/>
      </w:pPr>
      <w:rPr>
        <w:rFonts w:ascii="Wingdings" w:hAnsi="Wingdings" w:hint="default"/>
        <w:shd w:val="clear" w:color="auto" w:fill="auto"/>
      </w:rPr>
    </w:lvl>
    <w:lvl w:ilvl="4" w:tplc="D54A06FC">
      <w:start w:val="1"/>
      <w:numFmt w:val="bullet"/>
      <w:lvlText w:val="n"/>
      <w:lvlJc w:val="left"/>
      <w:pPr>
        <w:ind w:left="2119" w:hanging="400"/>
      </w:pPr>
      <w:rPr>
        <w:rFonts w:ascii="Wingdings" w:hAnsi="Wingdings" w:hint="default"/>
        <w:shd w:val="clear" w:color="auto" w:fill="auto"/>
      </w:rPr>
    </w:lvl>
    <w:lvl w:ilvl="5" w:tplc="2BB2C398">
      <w:start w:val="1"/>
      <w:numFmt w:val="bullet"/>
      <w:lvlText w:val="u"/>
      <w:lvlJc w:val="left"/>
      <w:pPr>
        <w:ind w:left="2519" w:hanging="400"/>
      </w:pPr>
      <w:rPr>
        <w:rFonts w:ascii="Wingdings" w:hAnsi="Wingdings" w:hint="default"/>
        <w:shd w:val="clear" w:color="auto" w:fill="auto"/>
      </w:rPr>
    </w:lvl>
    <w:lvl w:ilvl="6" w:tplc="262228CC">
      <w:start w:val="1"/>
      <w:numFmt w:val="bullet"/>
      <w:lvlText w:val="l"/>
      <w:lvlJc w:val="left"/>
      <w:pPr>
        <w:ind w:left="2919" w:hanging="400"/>
      </w:pPr>
      <w:rPr>
        <w:rFonts w:ascii="Wingdings" w:hAnsi="Wingdings" w:hint="default"/>
        <w:shd w:val="clear" w:color="auto" w:fill="auto"/>
      </w:rPr>
    </w:lvl>
    <w:lvl w:ilvl="7" w:tplc="73AACC98">
      <w:start w:val="1"/>
      <w:numFmt w:val="bullet"/>
      <w:lvlText w:val="n"/>
      <w:lvlJc w:val="left"/>
      <w:pPr>
        <w:ind w:left="3319" w:hanging="400"/>
      </w:pPr>
      <w:rPr>
        <w:rFonts w:ascii="Wingdings" w:hAnsi="Wingdings" w:hint="default"/>
        <w:shd w:val="clear" w:color="auto" w:fill="auto"/>
      </w:rPr>
    </w:lvl>
    <w:lvl w:ilvl="8" w:tplc="9566E334">
      <w:start w:val="1"/>
      <w:numFmt w:val="bullet"/>
      <w:lvlText w:val="u"/>
      <w:lvlJc w:val="left"/>
      <w:pPr>
        <w:ind w:left="3719" w:hanging="400"/>
      </w:pPr>
      <w:rPr>
        <w:rFonts w:ascii="Wingdings" w:hAnsi="Wingdings" w:hint="default"/>
        <w:shd w:val="clear" w:color="auto" w:fill="auto"/>
      </w:rPr>
    </w:lvl>
  </w:abstractNum>
  <w:abstractNum w:abstractNumId="3" w15:restartNumberingAfterBreak="0">
    <w:nsid w:val="2F000003"/>
    <w:multiLevelType w:val="hybridMultilevel"/>
    <w:tmpl w:val="2EB00880"/>
    <w:lvl w:ilvl="0" w:tplc="3856C246">
      <w:start w:val="213"/>
      <w:numFmt w:val="bullet"/>
      <w:lvlText w:val="-"/>
      <w:lvlJc w:val="left"/>
      <w:pPr>
        <w:ind w:left="960" w:hanging="360"/>
      </w:pPr>
      <w:rPr>
        <w:rFonts w:ascii="BatangChe" w:eastAsia="BatangChe" w:hAnsi="BatangChe" w:cs="Batang" w:hint="eastAsia"/>
        <w:shd w:val="clear" w:color="auto" w:fill="auto"/>
      </w:rPr>
    </w:lvl>
    <w:lvl w:ilvl="1" w:tplc="8056F2AE">
      <w:start w:val="1"/>
      <w:numFmt w:val="bullet"/>
      <w:lvlText w:val="n"/>
      <w:lvlJc w:val="left"/>
      <w:pPr>
        <w:ind w:left="1400" w:hanging="400"/>
      </w:pPr>
      <w:rPr>
        <w:rFonts w:ascii="Wingdings" w:hAnsi="Wingdings" w:hint="default"/>
        <w:shd w:val="clear" w:color="auto" w:fill="auto"/>
      </w:rPr>
    </w:lvl>
    <w:lvl w:ilvl="2" w:tplc="9F0053EC">
      <w:start w:val="1"/>
      <w:numFmt w:val="bullet"/>
      <w:lvlText w:val="u"/>
      <w:lvlJc w:val="left"/>
      <w:pPr>
        <w:ind w:left="1800" w:hanging="400"/>
      </w:pPr>
      <w:rPr>
        <w:rFonts w:ascii="Wingdings" w:hAnsi="Wingdings" w:hint="default"/>
        <w:shd w:val="clear" w:color="auto" w:fill="auto"/>
      </w:rPr>
    </w:lvl>
    <w:lvl w:ilvl="3" w:tplc="FA260616">
      <w:start w:val="1"/>
      <w:numFmt w:val="bullet"/>
      <w:lvlText w:val="l"/>
      <w:lvlJc w:val="left"/>
      <w:pPr>
        <w:ind w:left="2200" w:hanging="400"/>
      </w:pPr>
      <w:rPr>
        <w:rFonts w:ascii="Wingdings" w:hAnsi="Wingdings" w:hint="default"/>
        <w:shd w:val="clear" w:color="auto" w:fill="auto"/>
      </w:rPr>
    </w:lvl>
    <w:lvl w:ilvl="4" w:tplc="DAE66398">
      <w:start w:val="1"/>
      <w:numFmt w:val="bullet"/>
      <w:lvlText w:val="n"/>
      <w:lvlJc w:val="left"/>
      <w:pPr>
        <w:ind w:left="2600" w:hanging="400"/>
      </w:pPr>
      <w:rPr>
        <w:rFonts w:ascii="Wingdings" w:hAnsi="Wingdings" w:hint="default"/>
        <w:shd w:val="clear" w:color="auto" w:fill="auto"/>
      </w:rPr>
    </w:lvl>
    <w:lvl w:ilvl="5" w:tplc="2774DBB2">
      <w:start w:val="1"/>
      <w:numFmt w:val="bullet"/>
      <w:lvlText w:val="u"/>
      <w:lvlJc w:val="left"/>
      <w:pPr>
        <w:ind w:left="3000" w:hanging="400"/>
      </w:pPr>
      <w:rPr>
        <w:rFonts w:ascii="Wingdings" w:hAnsi="Wingdings" w:hint="default"/>
        <w:shd w:val="clear" w:color="auto" w:fill="auto"/>
      </w:rPr>
    </w:lvl>
    <w:lvl w:ilvl="6" w:tplc="DEF4D962">
      <w:start w:val="1"/>
      <w:numFmt w:val="bullet"/>
      <w:lvlText w:val="l"/>
      <w:lvlJc w:val="left"/>
      <w:pPr>
        <w:ind w:left="3400" w:hanging="400"/>
      </w:pPr>
      <w:rPr>
        <w:rFonts w:ascii="Wingdings" w:hAnsi="Wingdings" w:hint="default"/>
        <w:shd w:val="clear" w:color="auto" w:fill="auto"/>
      </w:rPr>
    </w:lvl>
    <w:lvl w:ilvl="7" w:tplc="26C49C2C">
      <w:start w:val="1"/>
      <w:numFmt w:val="bullet"/>
      <w:lvlText w:val="n"/>
      <w:lvlJc w:val="left"/>
      <w:pPr>
        <w:ind w:left="3800" w:hanging="400"/>
      </w:pPr>
      <w:rPr>
        <w:rFonts w:ascii="Wingdings" w:hAnsi="Wingdings" w:hint="default"/>
        <w:shd w:val="clear" w:color="auto" w:fill="auto"/>
      </w:rPr>
    </w:lvl>
    <w:lvl w:ilvl="8" w:tplc="CFBE4EC0">
      <w:start w:val="1"/>
      <w:numFmt w:val="bullet"/>
      <w:lvlText w:val="u"/>
      <w:lvlJc w:val="left"/>
      <w:pPr>
        <w:ind w:left="4200" w:hanging="400"/>
      </w:pPr>
      <w:rPr>
        <w:rFonts w:ascii="Wingdings" w:hAnsi="Wingdings" w:hint="default"/>
        <w:shd w:val="clear" w:color="auto" w:fill="auto"/>
      </w:rPr>
    </w:lvl>
  </w:abstractNum>
  <w:abstractNum w:abstractNumId="4" w15:restartNumberingAfterBreak="0">
    <w:nsid w:val="2F000004"/>
    <w:multiLevelType w:val="hybridMultilevel"/>
    <w:tmpl w:val="4CFE345F"/>
    <w:lvl w:ilvl="0" w:tplc="29DC6B1E">
      <w:numFmt w:val="bullet"/>
      <w:lvlText w:val="-"/>
      <w:lvlJc w:val="left"/>
      <w:pPr>
        <w:ind w:left="760" w:hanging="360"/>
      </w:pPr>
      <w:rPr>
        <w:rFonts w:ascii="BatangChe" w:eastAsia="BatangChe" w:hAnsi="BatangChe" w:cs="Batang" w:hint="eastAsia"/>
        <w:shd w:val="clear" w:color="auto" w:fill="auto"/>
      </w:rPr>
    </w:lvl>
    <w:lvl w:ilvl="1" w:tplc="BCC0C45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2B803216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E8A4779A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E3805A7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220A1BC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A2C0399A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37B0C72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C6EC018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5" w15:restartNumberingAfterBreak="0">
    <w:nsid w:val="2F000005"/>
    <w:multiLevelType w:val="hybridMultilevel"/>
    <w:tmpl w:val="2B206090"/>
    <w:lvl w:ilvl="0" w:tplc="EB12AB90">
      <w:numFmt w:val="bullet"/>
      <w:lvlText w:val="◆"/>
      <w:lvlJc w:val="left"/>
      <w:pPr>
        <w:ind w:left="760" w:hanging="360"/>
      </w:pPr>
      <w:rPr>
        <w:rFonts w:ascii="Batang" w:eastAsia="Batang" w:hAnsi="Batang" w:cs="Batang" w:hint="eastAsia"/>
        <w:shd w:val="clear" w:color="auto" w:fill="auto"/>
      </w:rPr>
    </w:lvl>
    <w:lvl w:ilvl="1" w:tplc="31BA0984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63C2A766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9E10588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99DCF5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05340086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523637C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51CC8D4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9BA0B9CE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6" w15:restartNumberingAfterBreak="0">
    <w:nsid w:val="2F000006"/>
    <w:multiLevelType w:val="hybridMultilevel"/>
    <w:tmpl w:val="40A39428"/>
    <w:lvl w:ilvl="0" w:tplc="58540026">
      <w:numFmt w:val="bullet"/>
      <w:lvlText w:val="l"/>
      <w:lvlJc w:val="left"/>
      <w:pPr>
        <w:ind w:left="645" w:hanging="360"/>
      </w:pPr>
      <w:rPr>
        <w:rFonts w:ascii="Wingdings" w:eastAsia="BatangChe" w:hAnsi="Wingdings" w:cs="Batang" w:hint="default"/>
        <w:shd w:val="clear" w:color="auto" w:fill="auto"/>
      </w:rPr>
    </w:lvl>
    <w:lvl w:ilvl="1" w:tplc="2C4E1B32">
      <w:start w:val="1"/>
      <w:numFmt w:val="bullet"/>
      <w:lvlText w:val="n"/>
      <w:lvlJc w:val="left"/>
      <w:pPr>
        <w:ind w:left="1085" w:hanging="400"/>
      </w:pPr>
      <w:rPr>
        <w:rFonts w:ascii="Wingdings" w:hAnsi="Wingdings" w:hint="default"/>
        <w:shd w:val="clear" w:color="auto" w:fill="auto"/>
      </w:rPr>
    </w:lvl>
    <w:lvl w:ilvl="2" w:tplc="B2FCDC2A">
      <w:start w:val="1"/>
      <w:numFmt w:val="bullet"/>
      <w:lvlText w:val="u"/>
      <w:lvlJc w:val="left"/>
      <w:pPr>
        <w:ind w:left="1485" w:hanging="400"/>
      </w:pPr>
      <w:rPr>
        <w:rFonts w:ascii="Wingdings" w:hAnsi="Wingdings" w:hint="default"/>
        <w:shd w:val="clear" w:color="auto" w:fill="auto"/>
      </w:rPr>
    </w:lvl>
    <w:lvl w:ilvl="3" w:tplc="BE5A1B54">
      <w:start w:val="1"/>
      <w:numFmt w:val="bullet"/>
      <w:lvlText w:val="l"/>
      <w:lvlJc w:val="left"/>
      <w:pPr>
        <w:ind w:left="1885" w:hanging="400"/>
      </w:pPr>
      <w:rPr>
        <w:rFonts w:ascii="Wingdings" w:hAnsi="Wingdings" w:hint="default"/>
        <w:shd w:val="clear" w:color="auto" w:fill="auto"/>
      </w:rPr>
    </w:lvl>
    <w:lvl w:ilvl="4" w:tplc="DEF4FA48">
      <w:start w:val="1"/>
      <w:numFmt w:val="bullet"/>
      <w:lvlText w:val="n"/>
      <w:lvlJc w:val="left"/>
      <w:pPr>
        <w:ind w:left="2285" w:hanging="400"/>
      </w:pPr>
      <w:rPr>
        <w:rFonts w:ascii="Wingdings" w:hAnsi="Wingdings" w:hint="default"/>
        <w:shd w:val="clear" w:color="auto" w:fill="auto"/>
      </w:rPr>
    </w:lvl>
    <w:lvl w:ilvl="5" w:tplc="54B045EA">
      <w:start w:val="1"/>
      <w:numFmt w:val="bullet"/>
      <w:lvlText w:val="u"/>
      <w:lvlJc w:val="left"/>
      <w:pPr>
        <w:ind w:left="2685" w:hanging="400"/>
      </w:pPr>
      <w:rPr>
        <w:rFonts w:ascii="Wingdings" w:hAnsi="Wingdings" w:hint="default"/>
        <w:shd w:val="clear" w:color="auto" w:fill="auto"/>
      </w:rPr>
    </w:lvl>
    <w:lvl w:ilvl="6" w:tplc="7598A56E">
      <w:start w:val="1"/>
      <w:numFmt w:val="bullet"/>
      <w:lvlText w:val="l"/>
      <w:lvlJc w:val="left"/>
      <w:pPr>
        <w:ind w:left="3085" w:hanging="400"/>
      </w:pPr>
      <w:rPr>
        <w:rFonts w:ascii="Wingdings" w:hAnsi="Wingdings" w:hint="default"/>
        <w:shd w:val="clear" w:color="auto" w:fill="auto"/>
      </w:rPr>
    </w:lvl>
    <w:lvl w:ilvl="7" w:tplc="FF3EA68C">
      <w:start w:val="1"/>
      <w:numFmt w:val="bullet"/>
      <w:lvlText w:val="n"/>
      <w:lvlJc w:val="left"/>
      <w:pPr>
        <w:ind w:left="3485" w:hanging="400"/>
      </w:pPr>
      <w:rPr>
        <w:rFonts w:ascii="Wingdings" w:hAnsi="Wingdings" w:hint="default"/>
        <w:shd w:val="clear" w:color="auto" w:fill="auto"/>
      </w:rPr>
    </w:lvl>
    <w:lvl w:ilvl="8" w:tplc="BA54C232">
      <w:start w:val="1"/>
      <w:numFmt w:val="bullet"/>
      <w:lvlText w:val="u"/>
      <w:lvlJc w:val="left"/>
      <w:pPr>
        <w:ind w:left="3885" w:hanging="400"/>
      </w:pPr>
      <w:rPr>
        <w:rFonts w:ascii="Wingdings" w:hAnsi="Wingdings" w:hint="default"/>
        <w:shd w:val="clear" w:color="auto" w:fill="auto"/>
      </w:rPr>
    </w:lvl>
  </w:abstractNum>
  <w:abstractNum w:abstractNumId="7" w15:restartNumberingAfterBreak="0">
    <w:nsid w:val="2F000007"/>
    <w:multiLevelType w:val="hybridMultilevel"/>
    <w:tmpl w:val="5953DF58"/>
    <w:lvl w:ilvl="0" w:tplc="BD6C5EB0">
      <w:numFmt w:val="bullet"/>
      <w:lvlText w:val="※"/>
      <w:lvlJc w:val="left"/>
      <w:pPr>
        <w:ind w:left="760" w:hanging="360"/>
      </w:pPr>
      <w:rPr>
        <w:rFonts w:ascii="Batang" w:eastAsia="Batang" w:hAnsi="Batang" w:cs="Batang" w:hint="eastAsia"/>
        <w:color w:val="auto"/>
        <w:shd w:val="clear" w:color="auto" w:fill="auto"/>
      </w:rPr>
    </w:lvl>
    <w:lvl w:ilvl="1" w:tplc="1F02D14E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2F309C0A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C32C167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654A43F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A0FEC7E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1B00345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29724D84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413ACB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8" w15:restartNumberingAfterBreak="0">
    <w:nsid w:val="2F000008"/>
    <w:multiLevelType w:val="hybridMultilevel"/>
    <w:tmpl w:val="376C4926"/>
    <w:lvl w:ilvl="0" w:tplc="7DCA3178">
      <w:numFmt w:val="bullet"/>
      <w:lvlText w:val="◆"/>
      <w:lvlJc w:val="left"/>
      <w:pPr>
        <w:ind w:left="760" w:hanging="360"/>
      </w:pPr>
      <w:rPr>
        <w:rFonts w:ascii="Batang" w:eastAsia="Batang" w:hAnsi="Batang" w:cs="Arial" w:hint="eastAsia"/>
        <w:shd w:val="clear" w:color="auto" w:fill="auto"/>
      </w:rPr>
    </w:lvl>
    <w:lvl w:ilvl="1" w:tplc="17DCC96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F31289CA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9A26539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F48AD1D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FFB44B2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43126BB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34642B4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7FD8DEE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9" w15:restartNumberingAfterBreak="0">
    <w:nsid w:val="2F000009"/>
    <w:multiLevelType w:val="hybridMultilevel"/>
    <w:tmpl w:val="4C366A50"/>
    <w:lvl w:ilvl="0" w:tplc="1214028A">
      <w:numFmt w:val="bullet"/>
      <w:lvlText w:val="-"/>
      <w:lvlJc w:val="left"/>
      <w:pPr>
        <w:ind w:left="795" w:hanging="360"/>
      </w:pPr>
      <w:rPr>
        <w:rFonts w:ascii="BatangChe" w:eastAsia="BatangChe" w:hAnsi="BatangChe" w:cs="Batang" w:hint="eastAsia"/>
        <w:shd w:val="clear" w:color="auto" w:fill="auto"/>
      </w:rPr>
    </w:lvl>
    <w:lvl w:ilvl="1" w:tplc="A5A2CB0E">
      <w:start w:val="1"/>
      <w:numFmt w:val="bullet"/>
      <w:lvlText w:val="n"/>
      <w:lvlJc w:val="left"/>
      <w:pPr>
        <w:ind w:left="1235" w:hanging="400"/>
      </w:pPr>
      <w:rPr>
        <w:rFonts w:ascii="Wingdings" w:hAnsi="Wingdings" w:hint="default"/>
        <w:shd w:val="clear" w:color="auto" w:fill="auto"/>
      </w:rPr>
    </w:lvl>
    <w:lvl w:ilvl="2" w:tplc="5AF854E0">
      <w:start w:val="1"/>
      <w:numFmt w:val="bullet"/>
      <w:lvlText w:val="u"/>
      <w:lvlJc w:val="left"/>
      <w:pPr>
        <w:ind w:left="1635" w:hanging="400"/>
      </w:pPr>
      <w:rPr>
        <w:rFonts w:ascii="Wingdings" w:hAnsi="Wingdings" w:hint="default"/>
        <w:shd w:val="clear" w:color="auto" w:fill="auto"/>
      </w:rPr>
    </w:lvl>
    <w:lvl w:ilvl="3" w:tplc="7DCA2688">
      <w:start w:val="1"/>
      <w:numFmt w:val="bullet"/>
      <w:lvlText w:val="l"/>
      <w:lvlJc w:val="left"/>
      <w:pPr>
        <w:ind w:left="2035" w:hanging="400"/>
      </w:pPr>
      <w:rPr>
        <w:rFonts w:ascii="Wingdings" w:hAnsi="Wingdings" w:hint="default"/>
        <w:shd w:val="clear" w:color="auto" w:fill="auto"/>
      </w:rPr>
    </w:lvl>
    <w:lvl w:ilvl="4" w:tplc="B94A019E">
      <w:start w:val="1"/>
      <w:numFmt w:val="bullet"/>
      <w:lvlText w:val="n"/>
      <w:lvlJc w:val="left"/>
      <w:pPr>
        <w:ind w:left="2435" w:hanging="400"/>
      </w:pPr>
      <w:rPr>
        <w:rFonts w:ascii="Wingdings" w:hAnsi="Wingdings" w:hint="default"/>
        <w:shd w:val="clear" w:color="auto" w:fill="auto"/>
      </w:rPr>
    </w:lvl>
    <w:lvl w:ilvl="5" w:tplc="56F8D968">
      <w:start w:val="1"/>
      <w:numFmt w:val="bullet"/>
      <w:lvlText w:val="u"/>
      <w:lvlJc w:val="left"/>
      <w:pPr>
        <w:ind w:left="2835" w:hanging="400"/>
      </w:pPr>
      <w:rPr>
        <w:rFonts w:ascii="Wingdings" w:hAnsi="Wingdings" w:hint="default"/>
        <w:shd w:val="clear" w:color="auto" w:fill="auto"/>
      </w:rPr>
    </w:lvl>
    <w:lvl w:ilvl="6" w:tplc="FC6C5388">
      <w:start w:val="1"/>
      <w:numFmt w:val="bullet"/>
      <w:lvlText w:val="l"/>
      <w:lvlJc w:val="left"/>
      <w:pPr>
        <w:ind w:left="3235" w:hanging="400"/>
      </w:pPr>
      <w:rPr>
        <w:rFonts w:ascii="Wingdings" w:hAnsi="Wingdings" w:hint="default"/>
        <w:shd w:val="clear" w:color="auto" w:fill="auto"/>
      </w:rPr>
    </w:lvl>
    <w:lvl w:ilvl="7" w:tplc="000E6A4E">
      <w:start w:val="1"/>
      <w:numFmt w:val="bullet"/>
      <w:lvlText w:val="n"/>
      <w:lvlJc w:val="left"/>
      <w:pPr>
        <w:ind w:left="3635" w:hanging="400"/>
      </w:pPr>
      <w:rPr>
        <w:rFonts w:ascii="Wingdings" w:hAnsi="Wingdings" w:hint="default"/>
        <w:shd w:val="clear" w:color="auto" w:fill="auto"/>
      </w:rPr>
    </w:lvl>
    <w:lvl w:ilvl="8" w:tplc="9A761E86">
      <w:start w:val="1"/>
      <w:numFmt w:val="bullet"/>
      <w:lvlText w:val="u"/>
      <w:lvlJc w:val="left"/>
      <w:pPr>
        <w:ind w:left="4035" w:hanging="400"/>
      </w:pPr>
      <w:rPr>
        <w:rFonts w:ascii="Wingdings" w:hAnsi="Wingdings" w:hint="default"/>
        <w:shd w:val="clear" w:color="auto" w:fill="auto"/>
      </w:rPr>
    </w:lvl>
  </w:abstractNum>
  <w:abstractNum w:abstractNumId="10" w15:restartNumberingAfterBreak="0">
    <w:nsid w:val="2F00000A"/>
    <w:multiLevelType w:val="hybridMultilevel"/>
    <w:tmpl w:val="2E7DE234"/>
    <w:lvl w:ilvl="0" w:tplc="36141A86">
      <w:numFmt w:val="bullet"/>
      <w:lvlText w:val="◆"/>
      <w:lvlJc w:val="left"/>
      <w:pPr>
        <w:ind w:left="640" w:hanging="360"/>
      </w:pPr>
      <w:rPr>
        <w:rFonts w:ascii="Batang" w:eastAsia="Batang" w:hAnsi="Batang" w:cs="Batang" w:hint="eastAsia"/>
        <w:color w:val="000000" w:themeColor="text1"/>
        <w:shd w:val="clear" w:color="auto" w:fill="auto"/>
      </w:rPr>
    </w:lvl>
    <w:lvl w:ilvl="1" w:tplc="E1D897AA">
      <w:start w:val="1"/>
      <w:numFmt w:val="bullet"/>
      <w:lvlText w:val="n"/>
      <w:lvlJc w:val="left"/>
      <w:pPr>
        <w:ind w:left="1080" w:hanging="400"/>
      </w:pPr>
      <w:rPr>
        <w:rFonts w:ascii="Wingdings" w:eastAsia="Wingdings" w:hAnsi="Wingdings" w:cs="Wingdings" w:hint="default"/>
        <w:shd w:val="clear" w:color="auto" w:fill="auto"/>
      </w:rPr>
    </w:lvl>
    <w:lvl w:ilvl="2" w:tplc="DA940452">
      <w:start w:val="1"/>
      <w:numFmt w:val="bullet"/>
      <w:lvlText w:val="u"/>
      <w:lvlJc w:val="left"/>
      <w:pPr>
        <w:ind w:left="1480" w:hanging="400"/>
      </w:pPr>
      <w:rPr>
        <w:rFonts w:ascii="Wingdings" w:eastAsia="Wingdings" w:hAnsi="Wingdings" w:cs="Wingdings" w:hint="default"/>
        <w:shd w:val="clear" w:color="auto" w:fill="auto"/>
      </w:rPr>
    </w:lvl>
    <w:lvl w:ilvl="3" w:tplc="32F2C65A">
      <w:start w:val="1"/>
      <w:numFmt w:val="bullet"/>
      <w:lvlText w:val="l"/>
      <w:lvlJc w:val="left"/>
      <w:pPr>
        <w:ind w:left="1880" w:hanging="400"/>
      </w:pPr>
      <w:rPr>
        <w:rFonts w:ascii="Wingdings" w:eastAsia="Wingdings" w:hAnsi="Wingdings" w:cs="Wingdings" w:hint="default"/>
        <w:shd w:val="clear" w:color="auto" w:fill="auto"/>
      </w:rPr>
    </w:lvl>
    <w:lvl w:ilvl="4" w:tplc="E0A25AF0">
      <w:start w:val="1"/>
      <w:numFmt w:val="bullet"/>
      <w:lvlText w:val="n"/>
      <w:lvlJc w:val="left"/>
      <w:pPr>
        <w:ind w:left="2280" w:hanging="400"/>
      </w:pPr>
      <w:rPr>
        <w:rFonts w:ascii="Wingdings" w:eastAsia="Wingdings" w:hAnsi="Wingdings" w:cs="Wingdings" w:hint="default"/>
        <w:shd w:val="clear" w:color="auto" w:fill="auto"/>
      </w:rPr>
    </w:lvl>
    <w:lvl w:ilvl="5" w:tplc="092E748C">
      <w:start w:val="1"/>
      <w:numFmt w:val="bullet"/>
      <w:lvlText w:val="u"/>
      <w:lvlJc w:val="left"/>
      <w:pPr>
        <w:ind w:left="2680" w:hanging="400"/>
      </w:pPr>
      <w:rPr>
        <w:rFonts w:ascii="Wingdings" w:eastAsia="Wingdings" w:hAnsi="Wingdings" w:cs="Wingdings" w:hint="default"/>
        <w:shd w:val="clear" w:color="auto" w:fill="auto"/>
      </w:rPr>
    </w:lvl>
    <w:lvl w:ilvl="6" w:tplc="96E44F2C">
      <w:start w:val="1"/>
      <w:numFmt w:val="bullet"/>
      <w:lvlText w:val="l"/>
      <w:lvlJc w:val="left"/>
      <w:pPr>
        <w:ind w:left="3080" w:hanging="400"/>
      </w:pPr>
      <w:rPr>
        <w:rFonts w:ascii="Wingdings" w:eastAsia="Wingdings" w:hAnsi="Wingdings" w:cs="Wingdings" w:hint="default"/>
        <w:shd w:val="clear" w:color="auto" w:fill="auto"/>
      </w:rPr>
    </w:lvl>
    <w:lvl w:ilvl="7" w:tplc="B3FAFE32">
      <w:start w:val="1"/>
      <w:numFmt w:val="bullet"/>
      <w:lvlText w:val="n"/>
      <w:lvlJc w:val="left"/>
      <w:pPr>
        <w:ind w:left="3480" w:hanging="400"/>
      </w:pPr>
      <w:rPr>
        <w:rFonts w:ascii="Wingdings" w:eastAsia="Wingdings" w:hAnsi="Wingdings" w:cs="Wingdings" w:hint="default"/>
        <w:shd w:val="clear" w:color="auto" w:fill="auto"/>
      </w:rPr>
    </w:lvl>
    <w:lvl w:ilvl="8" w:tplc="8500D9E8">
      <w:start w:val="1"/>
      <w:numFmt w:val="bullet"/>
      <w:lvlText w:val="u"/>
      <w:lvlJc w:val="left"/>
      <w:pPr>
        <w:ind w:left="3880" w:hanging="400"/>
      </w:pPr>
      <w:rPr>
        <w:rFonts w:ascii="Wingdings" w:eastAsia="Wingdings" w:hAnsi="Wingdings" w:cs="Wingdings" w:hint="default"/>
        <w:shd w:val="clear" w:color="auto" w:fill="auto"/>
      </w:rPr>
    </w:lvl>
  </w:abstractNum>
  <w:abstractNum w:abstractNumId="11" w15:restartNumberingAfterBreak="0">
    <w:nsid w:val="2F00000B"/>
    <w:multiLevelType w:val="hybridMultilevel"/>
    <w:tmpl w:val="308DCBDE"/>
    <w:lvl w:ilvl="0" w:tplc="890AA9A0">
      <w:start w:val="1"/>
      <w:numFmt w:val="bullet"/>
      <w:lvlText w:val="•"/>
      <w:lvlJc w:val="left"/>
      <w:pPr>
        <w:ind w:left="360" w:hanging="360"/>
      </w:pPr>
      <w:rPr>
        <w:rFonts w:ascii="Batang" w:eastAsia="Batang" w:hAnsi="Batang" w:cs="Calibri" w:hint="eastAsia"/>
        <w:i/>
        <w:sz w:val="26"/>
        <w:szCs w:val="26"/>
        <w:shd w:val="clear" w:color="auto" w:fill="auto"/>
        <w:lang w:val="en-US"/>
      </w:rPr>
    </w:lvl>
    <w:lvl w:ilvl="1" w:tplc="E782F960">
      <w:start w:val="1"/>
      <w:numFmt w:val="bullet"/>
      <w:lvlText w:val="n"/>
      <w:lvlJc w:val="left"/>
      <w:pPr>
        <w:ind w:left="880" w:hanging="440"/>
      </w:pPr>
      <w:rPr>
        <w:rFonts w:ascii="Wingdings" w:hAnsi="Wingdings" w:hint="default"/>
        <w:shd w:val="clear" w:color="auto" w:fill="auto"/>
      </w:rPr>
    </w:lvl>
    <w:lvl w:ilvl="2" w:tplc="748A6E08">
      <w:start w:val="1"/>
      <w:numFmt w:val="bullet"/>
      <w:lvlText w:val="u"/>
      <w:lvlJc w:val="left"/>
      <w:pPr>
        <w:ind w:left="1320" w:hanging="440"/>
      </w:pPr>
      <w:rPr>
        <w:rFonts w:ascii="Wingdings" w:hAnsi="Wingdings" w:hint="default"/>
        <w:shd w:val="clear" w:color="auto" w:fill="auto"/>
      </w:rPr>
    </w:lvl>
    <w:lvl w:ilvl="3" w:tplc="A86499CA">
      <w:start w:val="1"/>
      <w:numFmt w:val="bullet"/>
      <w:lvlText w:val="l"/>
      <w:lvlJc w:val="left"/>
      <w:pPr>
        <w:ind w:left="1760" w:hanging="440"/>
      </w:pPr>
      <w:rPr>
        <w:rFonts w:ascii="Wingdings" w:hAnsi="Wingdings" w:hint="default"/>
        <w:shd w:val="clear" w:color="auto" w:fill="auto"/>
      </w:rPr>
    </w:lvl>
    <w:lvl w:ilvl="4" w:tplc="4F4A2298">
      <w:start w:val="1"/>
      <w:numFmt w:val="bullet"/>
      <w:lvlText w:val="n"/>
      <w:lvlJc w:val="left"/>
      <w:pPr>
        <w:ind w:left="2200" w:hanging="440"/>
      </w:pPr>
      <w:rPr>
        <w:rFonts w:ascii="Wingdings" w:hAnsi="Wingdings" w:hint="default"/>
        <w:shd w:val="clear" w:color="auto" w:fill="auto"/>
      </w:rPr>
    </w:lvl>
    <w:lvl w:ilvl="5" w:tplc="9EE2E148">
      <w:start w:val="1"/>
      <w:numFmt w:val="bullet"/>
      <w:lvlText w:val="u"/>
      <w:lvlJc w:val="left"/>
      <w:pPr>
        <w:ind w:left="2640" w:hanging="440"/>
      </w:pPr>
      <w:rPr>
        <w:rFonts w:ascii="Wingdings" w:hAnsi="Wingdings" w:hint="default"/>
        <w:shd w:val="clear" w:color="auto" w:fill="auto"/>
      </w:rPr>
    </w:lvl>
    <w:lvl w:ilvl="6" w:tplc="21228B6C">
      <w:start w:val="1"/>
      <w:numFmt w:val="bullet"/>
      <w:lvlText w:val="l"/>
      <w:lvlJc w:val="left"/>
      <w:pPr>
        <w:ind w:left="3080" w:hanging="440"/>
      </w:pPr>
      <w:rPr>
        <w:rFonts w:ascii="Wingdings" w:hAnsi="Wingdings" w:hint="default"/>
        <w:shd w:val="clear" w:color="auto" w:fill="auto"/>
      </w:rPr>
    </w:lvl>
    <w:lvl w:ilvl="7" w:tplc="2B467E0E">
      <w:start w:val="1"/>
      <w:numFmt w:val="bullet"/>
      <w:lvlText w:val="n"/>
      <w:lvlJc w:val="left"/>
      <w:pPr>
        <w:ind w:left="3520" w:hanging="440"/>
      </w:pPr>
      <w:rPr>
        <w:rFonts w:ascii="Wingdings" w:hAnsi="Wingdings" w:hint="default"/>
        <w:shd w:val="clear" w:color="auto" w:fill="auto"/>
      </w:rPr>
    </w:lvl>
    <w:lvl w:ilvl="8" w:tplc="72E069E4">
      <w:start w:val="1"/>
      <w:numFmt w:val="bullet"/>
      <w:lvlText w:val="u"/>
      <w:lvlJc w:val="left"/>
      <w:pPr>
        <w:ind w:left="3960" w:hanging="440"/>
      </w:pPr>
      <w:rPr>
        <w:rFonts w:ascii="Wingdings" w:hAnsi="Wingdings" w:hint="default"/>
        <w:shd w:val="clear" w:color="auto" w:fill="auto"/>
      </w:rPr>
    </w:lvl>
  </w:abstractNum>
  <w:num w:numId="1" w16cid:durableId="1124040314">
    <w:abstractNumId w:val="9"/>
  </w:num>
  <w:num w:numId="2" w16cid:durableId="1461143700">
    <w:abstractNumId w:val="0"/>
  </w:num>
  <w:num w:numId="3" w16cid:durableId="722797165">
    <w:abstractNumId w:val="4"/>
  </w:num>
  <w:num w:numId="4" w16cid:durableId="433290149">
    <w:abstractNumId w:val="6"/>
  </w:num>
  <w:num w:numId="5" w16cid:durableId="191572284">
    <w:abstractNumId w:val="3"/>
  </w:num>
  <w:num w:numId="6" w16cid:durableId="591088231">
    <w:abstractNumId w:val="7"/>
  </w:num>
  <w:num w:numId="7" w16cid:durableId="24839417">
    <w:abstractNumId w:val="2"/>
  </w:num>
  <w:num w:numId="8" w16cid:durableId="185678348">
    <w:abstractNumId w:val="5"/>
  </w:num>
  <w:num w:numId="9" w16cid:durableId="1603223871">
    <w:abstractNumId w:val="1"/>
  </w:num>
  <w:num w:numId="10" w16cid:durableId="462505643">
    <w:abstractNumId w:val="8"/>
  </w:num>
  <w:num w:numId="11" w16cid:durableId="820273628">
    <w:abstractNumId w:val="10"/>
  </w:num>
  <w:num w:numId="12" w16cid:durableId="8640269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600"/>
  <w:displayHorizontalDrawingGridEvery w:val="0"/>
  <w:displayVerticalDrawingGridEvery w:val="2"/>
  <w:noPunctuationKerning/>
  <w:characterSpacingControl w:val="doNotCompress"/>
  <w:noLineBreaksAfter w:lang="ko-KR" w:val="(&lt;[`{‘“〈《「『【〔（＜［｛"/>
  <w:noLineBreaksBefore w:lang="ko-KR" w:val="(&lt;[`{‘“〈《「『【〔（＜［｛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0FF"/>
    <w:rsid w:val="000528FC"/>
    <w:rsid w:val="0006098C"/>
    <w:rsid w:val="000A4A44"/>
    <w:rsid w:val="000B3FDE"/>
    <w:rsid w:val="000D1151"/>
    <w:rsid w:val="000F1E9D"/>
    <w:rsid w:val="00101B84"/>
    <w:rsid w:val="00101FED"/>
    <w:rsid w:val="00154FA1"/>
    <w:rsid w:val="00170E08"/>
    <w:rsid w:val="00175920"/>
    <w:rsid w:val="00193D38"/>
    <w:rsid w:val="001A3CF7"/>
    <w:rsid w:val="001B5146"/>
    <w:rsid w:val="001B6127"/>
    <w:rsid w:val="001F2282"/>
    <w:rsid w:val="00203AF7"/>
    <w:rsid w:val="002439A8"/>
    <w:rsid w:val="00245833"/>
    <w:rsid w:val="00260AC0"/>
    <w:rsid w:val="002661FB"/>
    <w:rsid w:val="00266646"/>
    <w:rsid w:val="00286FD0"/>
    <w:rsid w:val="00292BF2"/>
    <w:rsid w:val="002A1AAF"/>
    <w:rsid w:val="002A25D0"/>
    <w:rsid w:val="002B0176"/>
    <w:rsid w:val="00310AFC"/>
    <w:rsid w:val="00324B4B"/>
    <w:rsid w:val="00327B56"/>
    <w:rsid w:val="003438CF"/>
    <w:rsid w:val="00360DD3"/>
    <w:rsid w:val="00367366"/>
    <w:rsid w:val="003B2F37"/>
    <w:rsid w:val="003B6C88"/>
    <w:rsid w:val="003C1FB9"/>
    <w:rsid w:val="003C5283"/>
    <w:rsid w:val="003F2B53"/>
    <w:rsid w:val="00426F1D"/>
    <w:rsid w:val="00434373"/>
    <w:rsid w:val="0044500D"/>
    <w:rsid w:val="0047736B"/>
    <w:rsid w:val="004B71E9"/>
    <w:rsid w:val="004C1CE8"/>
    <w:rsid w:val="00503F1F"/>
    <w:rsid w:val="00505698"/>
    <w:rsid w:val="00510C3F"/>
    <w:rsid w:val="0053089E"/>
    <w:rsid w:val="005459CC"/>
    <w:rsid w:val="00553617"/>
    <w:rsid w:val="005643AB"/>
    <w:rsid w:val="00581964"/>
    <w:rsid w:val="00594662"/>
    <w:rsid w:val="00594D55"/>
    <w:rsid w:val="00596824"/>
    <w:rsid w:val="005B0083"/>
    <w:rsid w:val="005B3C1F"/>
    <w:rsid w:val="005B6668"/>
    <w:rsid w:val="005D1C33"/>
    <w:rsid w:val="005E11D0"/>
    <w:rsid w:val="00631270"/>
    <w:rsid w:val="0063381A"/>
    <w:rsid w:val="00652264"/>
    <w:rsid w:val="00664AAB"/>
    <w:rsid w:val="0066603B"/>
    <w:rsid w:val="00675508"/>
    <w:rsid w:val="006A5147"/>
    <w:rsid w:val="00702A63"/>
    <w:rsid w:val="0071315B"/>
    <w:rsid w:val="0073034D"/>
    <w:rsid w:val="00745464"/>
    <w:rsid w:val="0078645B"/>
    <w:rsid w:val="007A3F77"/>
    <w:rsid w:val="007E6298"/>
    <w:rsid w:val="00802E9B"/>
    <w:rsid w:val="00823E6D"/>
    <w:rsid w:val="008552AB"/>
    <w:rsid w:val="008659BC"/>
    <w:rsid w:val="008742EF"/>
    <w:rsid w:val="008779B5"/>
    <w:rsid w:val="0088224D"/>
    <w:rsid w:val="00892298"/>
    <w:rsid w:val="008A5716"/>
    <w:rsid w:val="008C0F05"/>
    <w:rsid w:val="008C6F5A"/>
    <w:rsid w:val="008E5901"/>
    <w:rsid w:val="008F2C6E"/>
    <w:rsid w:val="0092189D"/>
    <w:rsid w:val="00927628"/>
    <w:rsid w:val="009550C5"/>
    <w:rsid w:val="00965339"/>
    <w:rsid w:val="009809FF"/>
    <w:rsid w:val="00982769"/>
    <w:rsid w:val="009830FF"/>
    <w:rsid w:val="009957CE"/>
    <w:rsid w:val="009C6E9A"/>
    <w:rsid w:val="009E2CA7"/>
    <w:rsid w:val="00A311B6"/>
    <w:rsid w:val="00A529F9"/>
    <w:rsid w:val="00A85DB9"/>
    <w:rsid w:val="00AA2D61"/>
    <w:rsid w:val="00AA4445"/>
    <w:rsid w:val="00AA57B7"/>
    <w:rsid w:val="00AC0B6A"/>
    <w:rsid w:val="00AC3F08"/>
    <w:rsid w:val="00B307DC"/>
    <w:rsid w:val="00B36ED6"/>
    <w:rsid w:val="00B36F9B"/>
    <w:rsid w:val="00B406EC"/>
    <w:rsid w:val="00B50C85"/>
    <w:rsid w:val="00B566C2"/>
    <w:rsid w:val="00BA0493"/>
    <w:rsid w:val="00BA26C6"/>
    <w:rsid w:val="00BC3483"/>
    <w:rsid w:val="00BC7310"/>
    <w:rsid w:val="00BF21DB"/>
    <w:rsid w:val="00BF466C"/>
    <w:rsid w:val="00C16DDD"/>
    <w:rsid w:val="00C70AE7"/>
    <w:rsid w:val="00CA461C"/>
    <w:rsid w:val="00CB1C18"/>
    <w:rsid w:val="00CB2246"/>
    <w:rsid w:val="00CD348D"/>
    <w:rsid w:val="00CD5A24"/>
    <w:rsid w:val="00CF1E7A"/>
    <w:rsid w:val="00D04ABB"/>
    <w:rsid w:val="00D25FF9"/>
    <w:rsid w:val="00D323B0"/>
    <w:rsid w:val="00D56FAB"/>
    <w:rsid w:val="00D86D0D"/>
    <w:rsid w:val="00DC0F89"/>
    <w:rsid w:val="00DC3BAC"/>
    <w:rsid w:val="00DC68F3"/>
    <w:rsid w:val="00DE08AF"/>
    <w:rsid w:val="00DF7EAA"/>
    <w:rsid w:val="00E10189"/>
    <w:rsid w:val="00E4113E"/>
    <w:rsid w:val="00E411F0"/>
    <w:rsid w:val="00E43DCF"/>
    <w:rsid w:val="00E45E41"/>
    <w:rsid w:val="00E512CC"/>
    <w:rsid w:val="00E57722"/>
    <w:rsid w:val="00E813BE"/>
    <w:rsid w:val="00E83CFF"/>
    <w:rsid w:val="00EA7872"/>
    <w:rsid w:val="00EB3451"/>
    <w:rsid w:val="00EE119C"/>
    <w:rsid w:val="00EF3C9E"/>
    <w:rsid w:val="00EF6C8D"/>
    <w:rsid w:val="00F12B76"/>
    <w:rsid w:val="00F5764D"/>
    <w:rsid w:val="00F657DC"/>
    <w:rsid w:val="00F828DD"/>
    <w:rsid w:val="00F903D0"/>
    <w:rsid w:val="00F9752F"/>
    <w:rsid w:val="00FA43CF"/>
    <w:rsid w:val="00FA4467"/>
    <w:rsid w:val="00FA446E"/>
    <w:rsid w:val="00FB77AC"/>
    <w:rsid w:val="00FD452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116AAF"/>
  <w15:docId w15:val="{868D13E6-AA0E-4E69-B4FE-9338F6B4C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Batang" w:cs="Batan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shd w:val="clear" w:color="auto" w:fill="auto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table" w:styleId="a5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Pr>
      <w:rFonts w:ascii="Batang" w:cs="Batang"/>
      <w:shd w:val="clear" w:color="auto" w:fill="auto"/>
    </w:rPr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Pr>
      <w:rFonts w:ascii="Batang" w:cs="Batang"/>
      <w:shd w:val="clear" w:color="auto" w:fill="auto"/>
    </w:rPr>
  </w:style>
  <w:style w:type="paragraph" w:styleId="a8">
    <w:name w:val="Balloon Text"/>
    <w:basedOn w:val="a"/>
    <w:link w:val="Char1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  <w:shd w:val="clear" w:color="auto" w:fill="auto"/>
    </w:rPr>
  </w:style>
  <w:style w:type="paragraph" w:styleId="a9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sz w:val="24"/>
      <w:szCs w:val="24"/>
    </w:rPr>
  </w:style>
  <w:style w:type="paragraph" w:styleId="aa">
    <w:name w:val="Date"/>
    <w:basedOn w:val="a"/>
    <w:next w:val="a"/>
    <w:link w:val="Char2"/>
    <w:uiPriority w:val="99"/>
    <w:semiHidden/>
    <w:unhideWhenUsed/>
  </w:style>
  <w:style w:type="character" w:customStyle="1" w:styleId="Char2">
    <w:name w:val="날짜 Char"/>
    <w:basedOn w:val="a0"/>
    <w:link w:val="aa"/>
    <w:uiPriority w:val="99"/>
    <w:semiHidden/>
    <w:rPr>
      <w:rFonts w:ascii="Batang" w:cs="Batang"/>
      <w:shd w:val="clear" w:color="auto" w:fill="auto"/>
    </w:rPr>
  </w:style>
  <w:style w:type="character" w:styleId="ab">
    <w:name w:val="Placeholder Text"/>
    <w:basedOn w:val="a0"/>
    <w:uiPriority w:val="99"/>
    <w:semiHidden/>
    <w:rPr>
      <w:color w:val="808080"/>
      <w:shd w:val="clear" w:color="auto" w:fill="auto"/>
    </w:rPr>
  </w:style>
  <w:style w:type="character" w:styleId="ac">
    <w:name w:val="Hyperlink"/>
    <w:basedOn w:val="a0"/>
    <w:uiPriority w:val="99"/>
    <w:unhideWhenUsed/>
    <w:rPr>
      <w:color w:val="0563C1" w:themeColor="hyperlink"/>
      <w:u w:val="single"/>
      <w:shd w:val="clear" w:color="auto" w:fill="auto"/>
    </w:rPr>
  </w:style>
  <w:style w:type="character" w:styleId="ad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xmsonormal">
    <w:name w:val="x_msonormal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2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EB58D-AFDF-475C-9157-3C255465D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292</Words>
  <Characters>1668</Characters>
  <Application>Microsoft Office Word</Application>
  <DocSecurity>0</DocSecurity>
  <Lines>13</Lines>
  <Paragraphs>3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title</vt:lpstr>
      <vt:lpstr>Title text</vt:lpstr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cg58.kim</dc:creator>
  <cp:lastModifiedBy>Nam Minwoo</cp:lastModifiedBy>
  <cp:revision>7</cp:revision>
  <cp:lastPrinted>2026-08-14T06:52:00Z</cp:lastPrinted>
  <dcterms:created xsi:type="dcterms:W3CDTF">2026-08-18T07:38:00Z</dcterms:created>
  <dcterms:modified xsi:type="dcterms:W3CDTF">2026-08-18T23:40:00Z</dcterms:modified>
</cp:coreProperties>
</file>